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F7" w:rsidRDefault="00A558F7" w:rsidP="00A5190B">
      <w:pPr>
        <w:spacing w:after="0" w:line="360" w:lineRule="auto"/>
        <w:rPr>
          <w:rFonts w:ascii="Arial" w:hAnsi="Arial" w:cs="Arial"/>
          <w:b/>
          <w:sz w:val="28"/>
          <w:szCs w:val="28"/>
          <w:u w:val="single"/>
          <w:lang w:val="es-MX"/>
        </w:rPr>
      </w:pPr>
    </w:p>
    <w:p w:rsidR="00A558F7" w:rsidRDefault="00A558F7" w:rsidP="00A5190B">
      <w:pPr>
        <w:spacing w:after="0" w:line="360" w:lineRule="auto"/>
        <w:rPr>
          <w:rFonts w:ascii="Arial" w:hAnsi="Arial" w:cs="Arial"/>
          <w:b/>
          <w:sz w:val="28"/>
          <w:szCs w:val="28"/>
          <w:u w:val="single"/>
          <w:lang w:val="es-MX"/>
        </w:rPr>
      </w:pPr>
      <w:r>
        <w:rPr>
          <w:noProof/>
          <w:lang w:eastAsia="es-ES"/>
        </w:rPr>
        <w:drawing>
          <wp:inline distT="0" distB="0" distL="0" distR="0" wp14:anchorId="7DD9AC07" wp14:editId="528543E6">
            <wp:extent cx="4733925" cy="1247775"/>
            <wp:effectExtent l="0" t="0" r="9525" b="9525"/>
            <wp:docPr id="1" name="Imagen 1" descr="La vida sexual y el de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da sexual y el depor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368" cy="1247628"/>
                    </a:xfrm>
                    <a:prstGeom prst="rect">
                      <a:avLst/>
                    </a:prstGeom>
                    <a:noFill/>
                    <a:ln>
                      <a:noFill/>
                    </a:ln>
                  </pic:spPr>
                </pic:pic>
              </a:graphicData>
            </a:graphic>
          </wp:inline>
        </w:drawing>
      </w:r>
    </w:p>
    <w:p w:rsidR="00A558F7" w:rsidRDefault="00A558F7" w:rsidP="00A5190B">
      <w:pPr>
        <w:spacing w:after="0" w:line="360" w:lineRule="auto"/>
        <w:rPr>
          <w:rFonts w:ascii="Arial" w:hAnsi="Arial" w:cs="Arial"/>
          <w:b/>
          <w:sz w:val="28"/>
          <w:szCs w:val="28"/>
          <w:u w:val="single"/>
          <w:lang w:val="es-MX"/>
        </w:rPr>
      </w:pPr>
    </w:p>
    <w:p w:rsidR="00353316" w:rsidRDefault="00353316" w:rsidP="00A5190B">
      <w:pPr>
        <w:spacing w:after="0" w:line="360" w:lineRule="auto"/>
        <w:rPr>
          <w:rFonts w:ascii="Arial" w:hAnsi="Arial" w:cs="Arial"/>
          <w:b/>
          <w:sz w:val="28"/>
          <w:szCs w:val="28"/>
          <w:u w:val="single"/>
          <w:lang w:val="es-MX"/>
        </w:rPr>
      </w:pPr>
    </w:p>
    <w:p w:rsidR="002B7566" w:rsidRPr="00A5190B" w:rsidRDefault="00A5190B" w:rsidP="00A5190B">
      <w:pPr>
        <w:spacing w:after="0" w:line="360" w:lineRule="auto"/>
        <w:rPr>
          <w:rFonts w:ascii="Arial" w:hAnsi="Arial" w:cs="Arial"/>
          <w:b/>
          <w:sz w:val="28"/>
          <w:szCs w:val="28"/>
          <w:u w:val="single"/>
          <w:lang w:val="es-MX"/>
        </w:rPr>
      </w:pPr>
      <w:r w:rsidRPr="00A5190B">
        <w:rPr>
          <w:rFonts w:ascii="Arial" w:hAnsi="Arial" w:cs="Arial"/>
          <w:b/>
          <w:sz w:val="28"/>
          <w:szCs w:val="28"/>
          <w:u w:val="single"/>
          <w:lang w:val="es-MX"/>
        </w:rPr>
        <w:t>Deporte y S</w:t>
      </w:r>
      <w:r w:rsidR="002B7566" w:rsidRPr="00A5190B">
        <w:rPr>
          <w:rFonts w:ascii="Arial" w:hAnsi="Arial" w:cs="Arial"/>
          <w:b/>
          <w:sz w:val="28"/>
          <w:szCs w:val="28"/>
          <w:u w:val="single"/>
          <w:lang w:val="es-MX"/>
        </w:rPr>
        <w:t>exualidad</w:t>
      </w:r>
      <w:r>
        <w:rPr>
          <w:rFonts w:ascii="Arial" w:hAnsi="Arial" w:cs="Arial"/>
          <w:b/>
          <w:sz w:val="28"/>
          <w:szCs w:val="28"/>
          <w:u w:val="single"/>
          <w:lang w:val="es-MX"/>
        </w:rPr>
        <w:t xml:space="preserve"> </w:t>
      </w:r>
      <w:r w:rsidR="00353316">
        <w:rPr>
          <w:rFonts w:ascii="Arial" w:hAnsi="Arial" w:cs="Arial"/>
          <w:b/>
          <w:sz w:val="24"/>
          <w:szCs w:val="24"/>
        </w:rPr>
        <w:t xml:space="preserve"> “</w:t>
      </w:r>
      <w:r>
        <w:rPr>
          <w:rFonts w:ascii="Arial" w:hAnsi="Arial" w:cs="Arial"/>
          <w:b/>
          <w:sz w:val="24"/>
          <w:szCs w:val="24"/>
        </w:rPr>
        <w:t>¿</w:t>
      </w:r>
      <w:r w:rsidRPr="002B7566">
        <w:rPr>
          <w:rFonts w:ascii="Arial" w:hAnsi="Arial" w:cs="Arial"/>
          <w:b/>
          <w:sz w:val="24"/>
          <w:szCs w:val="24"/>
        </w:rPr>
        <w:t>Los deportes aplacan la sexualidad y viceversa</w:t>
      </w:r>
      <w:r>
        <w:rPr>
          <w:rFonts w:ascii="Arial" w:hAnsi="Arial" w:cs="Arial"/>
          <w:b/>
          <w:sz w:val="24"/>
          <w:szCs w:val="24"/>
        </w:rPr>
        <w:t>?”</w:t>
      </w:r>
    </w:p>
    <w:p w:rsidR="00353316" w:rsidRDefault="00353316" w:rsidP="002B7566">
      <w:pPr>
        <w:spacing w:after="0" w:line="360" w:lineRule="auto"/>
        <w:jc w:val="both"/>
        <w:rPr>
          <w:rFonts w:ascii="Arial" w:hAnsi="Arial" w:cs="Arial"/>
          <w:sz w:val="24"/>
          <w:szCs w:val="24"/>
          <w:lang w:val="es-MX"/>
        </w:rPr>
      </w:pPr>
    </w:p>
    <w:p w:rsidR="002B7566" w:rsidRPr="00A5190B" w:rsidRDefault="002B7566" w:rsidP="002B7566">
      <w:pPr>
        <w:spacing w:after="0" w:line="360" w:lineRule="auto"/>
        <w:jc w:val="both"/>
        <w:rPr>
          <w:rFonts w:ascii="Arial" w:hAnsi="Arial" w:cs="Arial"/>
          <w:sz w:val="24"/>
          <w:szCs w:val="24"/>
          <w:lang w:val="es-MX"/>
        </w:rPr>
      </w:pPr>
      <w:r w:rsidRPr="00A5190B">
        <w:rPr>
          <w:rFonts w:ascii="Arial" w:hAnsi="Arial" w:cs="Arial"/>
          <w:sz w:val="24"/>
          <w:szCs w:val="24"/>
          <w:lang w:val="es-MX"/>
        </w:rPr>
        <w:t>Lic. Vanesa Martinez Peña</w:t>
      </w:r>
    </w:p>
    <w:p w:rsidR="002B7566" w:rsidRPr="002B7566" w:rsidRDefault="002B7566" w:rsidP="002B7566">
      <w:pPr>
        <w:spacing w:line="360" w:lineRule="auto"/>
        <w:rPr>
          <w:rFonts w:ascii="Arial" w:hAnsi="Arial" w:cs="Arial"/>
          <w:b/>
          <w:sz w:val="24"/>
          <w:szCs w:val="24"/>
        </w:rPr>
      </w:pPr>
    </w:p>
    <w:p w:rsidR="00353316" w:rsidRDefault="00353316" w:rsidP="002B7566">
      <w:pPr>
        <w:spacing w:line="360" w:lineRule="auto"/>
        <w:rPr>
          <w:rFonts w:ascii="Arial" w:hAnsi="Arial" w:cs="Arial"/>
          <w:sz w:val="24"/>
          <w:szCs w:val="24"/>
        </w:rPr>
      </w:pPr>
    </w:p>
    <w:p w:rsidR="000C4FBC" w:rsidRDefault="00A5190B" w:rsidP="002B7566">
      <w:pPr>
        <w:spacing w:line="360" w:lineRule="auto"/>
        <w:rPr>
          <w:rFonts w:ascii="Arial" w:hAnsi="Arial" w:cs="Arial"/>
          <w:sz w:val="24"/>
          <w:szCs w:val="24"/>
        </w:rPr>
      </w:pPr>
      <w:r>
        <w:rPr>
          <w:rFonts w:ascii="Arial" w:hAnsi="Arial" w:cs="Arial"/>
          <w:sz w:val="24"/>
          <w:szCs w:val="24"/>
        </w:rPr>
        <w:t xml:space="preserve">Falso. Diferentes estudios han dicho </w:t>
      </w:r>
      <w:r w:rsidR="002B7566" w:rsidRPr="002B7566">
        <w:rPr>
          <w:rFonts w:ascii="Arial" w:hAnsi="Arial" w:cs="Arial"/>
          <w:sz w:val="24"/>
          <w:szCs w:val="24"/>
        </w:rPr>
        <w:t xml:space="preserve">que </w:t>
      </w:r>
      <w:r w:rsidR="002B7566" w:rsidRPr="00A5190B">
        <w:rPr>
          <w:rStyle w:val="Textoennegrita"/>
          <w:rFonts w:ascii="Arial" w:hAnsi="Arial" w:cs="Arial"/>
          <w:b w:val="0"/>
          <w:sz w:val="24"/>
          <w:szCs w:val="24"/>
        </w:rPr>
        <w:t>15 o 20 minutos de ejercicio moderado pueden aumentar considerablemente la producción de testosterona en el organismo</w:t>
      </w:r>
      <w:r w:rsidR="002B7566" w:rsidRPr="002B7566">
        <w:rPr>
          <w:rFonts w:ascii="Arial" w:hAnsi="Arial" w:cs="Arial"/>
          <w:sz w:val="24"/>
          <w:szCs w:val="24"/>
        </w:rPr>
        <w:t xml:space="preserve">, mientras que un ejercicio prolongado (como una maratón) puede reducirlo. </w:t>
      </w:r>
    </w:p>
    <w:p w:rsidR="000C4FBC" w:rsidRDefault="002B7566" w:rsidP="002B7566">
      <w:pPr>
        <w:spacing w:line="360" w:lineRule="auto"/>
        <w:rPr>
          <w:rFonts w:ascii="Arial" w:hAnsi="Arial" w:cs="Arial"/>
          <w:sz w:val="24"/>
          <w:szCs w:val="24"/>
        </w:rPr>
      </w:pPr>
      <w:r w:rsidRPr="002B7566">
        <w:rPr>
          <w:rFonts w:ascii="Arial" w:hAnsi="Arial" w:cs="Arial"/>
          <w:sz w:val="24"/>
          <w:szCs w:val="24"/>
        </w:rPr>
        <w:t>Claramente, los cambios propiciados</w:t>
      </w:r>
      <w:r w:rsidR="000C4FBC">
        <w:rPr>
          <w:rFonts w:ascii="Arial" w:hAnsi="Arial" w:cs="Arial"/>
          <w:sz w:val="24"/>
          <w:szCs w:val="24"/>
        </w:rPr>
        <w:t xml:space="preserve"> por el ejercicio pueden influir</w:t>
      </w:r>
      <w:r w:rsidRPr="002B7566">
        <w:rPr>
          <w:rFonts w:ascii="Arial" w:hAnsi="Arial" w:cs="Arial"/>
          <w:sz w:val="24"/>
          <w:szCs w:val="24"/>
        </w:rPr>
        <w:t xml:space="preserve"> </w:t>
      </w:r>
      <w:r w:rsidR="000C4FBC">
        <w:rPr>
          <w:rFonts w:ascii="Arial" w:hAnsi="Arial" w:cs="Arial"/>
          <w:sz w:val="24"/>
          <w:szCs w:val="24"/>
        </w:rPr>
        <w:t xml:space="preserve">en </w:t>
      </w:r>
      <w:r w:rsidRPr="002B7566">
        <w:rPr>
          <w:rFonts w:ascii="Arial" w:hAnsi="Arial" w:cs="Arial"/>
          <w:sz w:val="24"/>
          <w:szCs w:val="24"/>
        </w:rPr>
        <w:t xml:space="preserve">el interés por las relaciones sexuales. Un estudio realizado en la Universidad de California mostró que aquellas personas que realizan ejercicio físico un promedio de 40 minutos diarios tienen el doble de actividad sexual y aproximadamente el doble de deseo sexual que aquellas personas que dedican 20 minutos diarios a ejercitarse en disciplinas como caminar o </w:t>
      </w:r>
      <w:r w:rsidRPr="00A5190B">
        <w:rPr>
          <w:rStyle w:val="Textoennegrita"/>
          <w:rFonts w:ascii="Arial" w:hAnsi="Arial" w:cs="Arial"/>
          <w:b w:val="0"/>
          <w:sz w:val="24"/>
          <w:szCs w:val="24"/>
        </w:rPr>
        <w:t>correr</w:t>
      </w:r>
      <w:r w:rsidRPr="002B7566">
        <w:rPr>
          <w:rFonts w:ascii="Arial" w:hAnsi="Arial" w:cs="Arial"/>
          <w:sz w:val="24"/>
          <w:szCs w:val="24"/>
        </w:rPr>
        <w:t xml:space="preserve">, y ni hablar en comparación con los que llevan una vida totalmente sedentaria. </w:t>
      </w:r>
    </w:p>
    <w:p w:rsidR="000C4FBC" w:rsidRDefault="002B7566" w:rsidP="002B7566">
      <w:pPr>
        <w:spacing w:line="360" w:lineRule="auto"/>
        <w:rPr>
          <w:rFonts w:ascii="Arial" w:hAnsi="Arial" w:cs="Arial"/>
          <w:sz w:val="24"/>
          <w:szCs w:val="24"/>
        </w:rPr>
      </w:pPr>
      <w:r w:rsidRPr="002B7566">
        <w:rPr>
          <w:rFonts w:ascii="Arial" w:hAnsi="Arial" w:cs="Arial"/>
          <w:sz w:val="24"/>
          <w:szCs w:val="24"/>
        </w:rPr>
        <w:t xml:space="preserve">Por lo tanto, </w:t>
      </w:r>
      <w:r w:rsidR="000C4FBC">
        <w:rPr>
          <w:rFonts w:ascii="Arial" w:hAnsi="Arial" w:cs="Arial"/>
          <w:sz w:val="24"/>
          <w:szCs w:val="24"/>
        </w:rPr>
        <w:t xml:space="preserve">se llega a la conclusión de que, </w:t>
      </w:r>
      <w:r w:rsidRPr="002B7566">
        <w:rPr>
          <w:rFonts w:ascii="Arial" w:hAnsi="Arial" w:cs="Arial"/>
          <w:sz w:val="24"/>
          <w:szCs w:val="24"/>
        </w:rPr>
        <w:t xml:space="preserve">el ejercicio físico es bueno para mejorar la vida sexual en pareja. </w:t>
      </w:r>
    </w:p>
    <w:p w:rsidR="000C4FBC" w:rsidRDefault="002B7566" w:rsidP="002B7566">
      <w:pPr>
        <w:spacing w:line="360" w:lineRule="auto"/>
        <w:rPr>
          <w:rFonts w:ascii="Arial" w:hAnsi="Arial" w:cs="Arial"/>
          <w:sz w:val="24"/>
          <w:szCs w:val="24"/>
        </w:rPr>
      </w:pPr>
      <w:r w:rsidRPr="002B7566">
        <w:rPr>
          <w:rFonts w:ascii="Arial" w:hAnsi="Arial" w:cs="Arial"/>
          <w:sz w:val="24"/>
          <w:szCs w:val="24"/>
        </w:rPr>
        <w:t>S</w:t>
      </w:r>
      <w:r w:rsidR="0073024D">
        <w:rPr>
          <w:rFonts w:ascii="Arial" w:hAnsi="Arial" w:cs="Arial"/>
          <w:sz w:val="24"/>
          <w:szCs w:val="24"/>
        </w:rPr>
        <w:t xml:space="preserve">in embargo existe la creencia de </w:t>
      </w:r>
      <w:r w:rsidRPr="002B7566">
        <w:rPr>
          <w:rFonts w:ascii="Arial" w:hAnsi="Arial" w:cs="Arial"/>
          <w:sz w:val="24"/>
          <w:szCs w:val="24"/>
        </w:rPr>
        <w:t>que los deportistas, como gastan una gran cantidad de energía, deban tener una vida sexual limitada para no fracasar c</w:t>
      </w:r>
      <w:r w:rsidR="000C4FBC">
        <w:rPr>
          <w:rFonts w:ascii="Arial" w:hAnsi="Arial" w:cs="Arial"/>
          <w:sz w:val="24"/>
          <w:szCs w:val="24"/>
        </w:rPr>
        <w:t xml:space="preserve">omo profesionales. Es visible </w:t>
      </w:r>
      <w:r w:rsidRPr="002B7566">
        <w:rPr>
          <w:rFonts w:ascii="Arial" w:hAnsi="Arial" w:cs="Arial"/>
          <w:sz w:val="24"/>
          <w:szCs w:val="24"/>
        </w:rPr>
        <w:t xml:space="preserve">que previo a una competencia, el deportista se </w:t>
      </w:r>
      <w:r w:rsidRPr="002B7566">
        <w:rPr>
          <w:rFonts w:ascii="Arial" w:hAnsi="Arial" w:cs="Arial"/>
          <w:sz w:val="24"/>
          <w:szCs w:val="24"/>
        </w:rPr>
        <w:lastRenderedPageBreak/>
        <w:t xml:space="preserve">deba “concentrar”: desvincularse de estímulos exteriores y de las actividades sexuales, principalmente si es varón, </w:t>
      </w:r>
      <w:r w:rsidR="0073024D">
        <w:rPr>
          <w:rFonts w:ascii="Arial" w:hAnsi="Arial" w:cs="Arial"/>
          <w:sz w:val="24"/>
          <w:szCs w:val="24"/>
        </w:rPr>
        <w:t>ya que existe la idea equívoca</w:t>
      </w:r>
      <w:r w:rsidRPr="002B7566">
        <w:rPr>
          <w:rFonts w:ascii="Arial" w:hAnsi="Arial" w:cs="Arial"/>
          <w:sz w:val="24"/>
          <w:szCs w:val="24"/>
        </w:rPr>
        <w:t xml:space="preserve"> d</w:t>
      </w:r>
      <w:r w:rsidR="005272BC">
        <w:rPr>
          <w:rFonts w:ascii="Arial" w:hAnsi="Arial" w:cs="Arial"/>
          <w:sz w:val="24"/>
          <w:szCs w:val="24"/>
        </w:rPr>
        <w:t>e que el semen es energía pura (Soto, 1979).</w:t>
      </w:r>
    </w:p>
    <w:p w:rsidR="00B119E8" w:rsidRDefault="002B7566" w:rsidP="002B7566">
      <w:pPr>
        <w:spacing w:line="360" w:lineRule="auto"/>
        <w:rPr>
          <w:rFonts w:ascii="Arial" w:hAnsi="Arial" w:cs="Arial"/>
          <w:sz w:val="24"/>
          <w:szCs w:val="24"/>
        </w:rPr>
      </w:pPr>
      <w:r w:rsidRPr="002B7566">
        <w:rPr>
          <w:rFonts w:ascii="Arial" w:hAnsi="Arial" w:cs="Arial"/>
          <w:sz w:val="24"/>
          <w:szCs w:val="24"/>
        </w:rPr>
        <w:t>Estudios científicos han demostrado que el gasto caló</w:t>
      </w:r>
      <w:r w:rsidR="008A2ABA">
        <w:rPr>
          <w:rFonts w:ascii="Arial" w:hAnsi="Arial" w:cs="Arial"/>
          <w:sz w:val="24"/>
          <w:szCs w:val="24"/>
        </w:rPr>
        <w:t xml:space="preserve">rico de un coito no es elevado </w:t>
      </w:r>
      <w:r w:rsidRPr="002B7566">
        <w:rPr>
          <w:rFonts w:ascii="Arial" w:hAnsi="Arial" w:cs="Arial"/>
          <w:sz w:val="24"/>
          <w:szCs w:val="24"/>
        </w:rPr>
        <w:t xml:space="preserve">y </w:t>
      </w:r>
      <w:r w:rsidR="0073024D">
        <w:rPr>
          <w:rFonts w:ascii="Arial" w:hAnsi="Arial" w:cs="Arial"/>
          <w:sz w:val="24"/>
          <w:szCs w:val="24"/>
        </w:rPr>
        <w:t xml:space="preserve">que </w:t>
      </w:r>
      <w:r w:rsidRPr="002B7566">
        <w:rPr>
          <w:rFonts w:ascii="Arial" w:hAnsi="Arial" w:cs="Arial"/>
          <w:sz w:val="24"/>
          <w:szCs w:val="24"/>
        </w:rPr>
        <w:t>la reposición de energía se logra tan solo con una taza de leche</w:t>
      </w:r>
      <w:r w:rsidR="00B119E8">
        <w:rPr>
          <w:rFonts w:ascii="Arial" w:hAnsi="Arial" w:cs="Arial"/>
          <w:sz w:val="24"/>
          <w:szCs w:val="24"/>
        </w:rPr>
        <w:t xml:space="preserve"> y un par de </w:t>
      </w:r>
      <w:r w:rsidRPr="002B7566">
        <w:rPr>
          <w:rFonts w:ascii="Arial" w:hAnsi="Arial" w:cs="Arial"/>
          <w:sz w:val="24"/>
          <w:szCs w:val="24"/>
        </w:rPr>
        <w:t>gal</w:t>
      </w:r>
      <w:r w:rsidR="00B119E8">
        <w:rPr>
          <w:rFonts w:ascii="Arial" w:hAnsi="Arial" w:cs="Arial"/>
          <w:sz w:val="24"/>
          <w:szCs w:val="24"/>
        </w:rPr>
        <w:t xml:space="preserve">letas </w:t>
      </w:r>
      <w:r w:rsidRPr="002B7566">
        <w:rPr>
          <w:rFonts w:ascii="Arial" w:hAnsi="Arial" w:cs="Arial"/>
          <w:sz w:val="24"/>
          <w:szCs w:val="24"/>
        </w:rPr>
        <w:t>o</w:t>
      </w:r>
      <w:r w:rsidR="0073024D">
        <w:rPr>
          <w:rFonts w:ascii="Arial" w:hAnsi="Arial" w:cs="Arial"/>
          <w:sz w:val="24"/>
          <w:szCs w:val="24"/>
        </w:rPr>
        <w:t xml:space="preserve"> </w:t>
      </w:r>
      <w:r w:rsidR="00B119E8">
        <w:rPr>
          <w:rFonts w:ascii="Arial" w:hAnsi="Arial" w:cs="Arial"/>
          <w:sz w:val="24"/>
          <w:szCs w:val="24"/>
        </w:rPr>
        <w:t>un sándwich de queso</w:t>
      </w:r>
      <w:r w:rsidR="008A2ABA">
        <w:rPr>
          <w:rFonts w:ascii="Arial" w:hAnsi="Arial" w:cs="Arial"/>
          <w:sz w:val="24"/>
          <w:szCs w:val="24"/>
        </w:rPr>
        <w:t>, etc.</w:t>
      </w:r>
    </w:p>
    <w:p w:rsidR="00B119E8" w:rsidRDefault="00B119E8" w:rsidP="002B7566">
      <w:pPr>
        <w:spacing w:line="360" w:lineRule="auto"/>
        <w:rPr>
          <w:rFonts w:ascii="Arial" w:hAnsi="Arial" w:cs="Arial"/>
          <w:sz w:val="24"/>
          <w:szCs w:val="24"/>
        </w:rPr>
      </w:pPr>
      <w:r>
        <w:rPr>
          <w:rFonts w:ascii="Arial" w:hAnsi="Arial" w:cs="Arial"/>
          <w:sz w:val="24"/>
          <w:szCs w:val="24"/>
        </w:rPr>
        <w:t xml:space="preserve">Además </w:t>
      </w:r>
      <w:r w:rsidR="002B7566" w:rsidRPr="002B7566">
        <w:rPr>
          <w:rFonts w:ascii="Arial" w:hAnsi="Arial" w:cs="Arial"/>
          <w:sz w:val="24"/>
          <w:szCs w:val="24"/>
        </w:rPr>
        <w:t>se demostró en un estudio realizado con deportistas</w:t>
      </w:r>
      <w:r w:rsidR="0073024D">
        <w:rPr>
          <w:rFonts w:ascii="Arial" w:hAnsi="Arial" w:cs="Arial"/>
          <w:sz w:val="24"/>
          <w:szCs w:val="24"/>
        </w:rPr>
        <w:t>,</w:t>
      </w:r>
      <w:r w:rsidR="002B7566" w:rsidRPr="002B7566">
        <w:rPr>
          <w:rFonts w:ascii="Arial" w:hAnsi="Arial" w:cs="Arial"/>
          <w:sz w:val="24"/>
          <w:szCs w:val="24"/>
        </w:rPr>
        <w:t xml:space="preserve"> que su re</w:t>
      </w:r>
      <w:r>
        <w:rPr>
          <w:rFonts w:ascii="Arial" w:hAnsi="Arial" w:cs="Arial"/>
          <w:sz w:val="24"/>
          <w:szCs w:val="24"/>
        </w:rPr>
        <w:t>ndimiento no había variado considerablemente</w:t>
      </w:r>
      <w:r w:rsidR="002B7566" w:rsidRPr="002B7566">
        <w:rPr>
          <w:rFonts w:ascii="Arial" w:hAnsi="Arial" w:cs="Arial"/>
          <w:sz w:val="24"/>
          <w:szCs w:val="24"/>
        </w:rPr>
        <w:t xml:space="preserve"> en quienes habían mantenido relaciones se</w:t>
      </w:r>
      <w:r>
        <w:rPr>
          <w:rFonts w:ascii="Arial" w:hAnsi="Arial" w:cs="Arial"/>
          <w:sz w:val="24"/>
          <w:szCs w:val="24"/>
        </w:rPr>
        <w:t xml:space="preserve">xuales hasta </w:t>
      </w:r>
      <w:r w:rsidR="002B7566" w:rsidRPr="002B7566">
        <w:rPr>
          <w:rFonts w:ascii="Arial" w:hAnsi="Arial" w:cs="Arial"/>
          <w:sz w:val="24"/>
          <w:szCs w:val="24"/>
        </w:rPr>
        <w:t>una hora antes del test. Por lo tanto, la prohibición de relaciones sexuales antes de las competiciones carece de ba</w:t>
      </w:r>
      <w:r w:rsidR="005272BC">
        <w:rPr>
          <w:rFonts w:ascii="Arial" w:hAnsi="Arial" w:cs="Arial"/>
          <w:sz w:val="24"/>
          <w:szCs w:val="24"/>
        </w:rPr>
        <w:t>ses fisiológicas y científicas (Lázaro y col., 1987).</w:t>
      </w:r>
    </w:p>
    <w:p w:rsidR="001A6C2E" w:rsidRDefault="002B7566" w:rsidP="002B7566">
      <w:pPr>
        <w:spacing w:line="360" w:lineRule="auto"/>
        <w:rPr>
          <w:rFonts w:ascii="Arial" w:hAnsi="Arial" w:cs="Arial"/>
          <w:sz w:val="24"/>
          <w:szCs w:val="24"/>
        </w:rPr>
      </w:pPr>
      <w:r w:rsidRPr="002B7566">
        <w:rPr>
          <w:rFonts w:ascii="Arial" w:hAnsi="Arial" w:cs="Arial"/>
          <w:sz w:val="24"/>
          <w:szCs w:val="24"/>
        </w:rPr>
        <w:t>Hay quien</w:t>
      </w:r>
      <w:r w:rsidR="0073024D">
        <w:rPr>
          <w:rFonts w:ascii="Arial" w:hAnsi="Arial" w:cs="Arial"/>
          <w:sz w:val="24"/>
          <w:szCs w:val="24"/>
        </w:rPr>
        <w:t>es</w:t>
      </w:r>
      <w:r w:rsidRPr="002B7566">
        <w:rPr>
          <w:rFonts w:ascii="Arial" w:hAnsi="Arial" w:cs="Arial"/>
          <w:sz w:val="24"/>
          <w:szCs w:val="24"/>
        </w:rPr>
        <w:t xml:space="preserve"> aconseja</w:t>
      </w:r>
      <w:r w:rsidR="0073024D">
        <w:rPr>
          <w:rFonts w:ascii="Arial" w:hAnsi="Arial" w:cs="Arial"/>
          <w:sz w:val="24"/>
          <w:szCs w:val="24"/>
        </w:rPr>
        <w:t>n</w:t>
      </w:r>
      <w:r w:rsidRPr="002B7566">
        <w:rPr>
          <w:rFonts w:ascii="Arial" w:hAnsi="Arial" w:cs="Arial"/>
          <w:sz w:val="24"/>
          <w:szCs w:val="24"/>
        </w:rPr>
        <w:t xml:space="preserve"> la actividad sexual un día después y dos días antes de la realización del esfuerzo máximo y no una abstinencia de más de 20 días. Hay que respetar los periodos natura</w:t>
      </w:r>
      <w:r w:rsidR="00586B48">
        <w:rPr>
          <w:rFonts w:ascii="Arial" w:hAnsi="Arial" w:cs="Arial"/>
          <w:sz w:val="24"/>
          <w:szCs w:val="24"/>
        </w:rPr>
        <w:t>les de recuperación y descanso (Posada, 1986).</w:t>
      </w:r>
    </w:p>
    <w:p w:rsidR="001A6C2E" w:rsidRDefault="002B7566" w:rsidP="002B7566">
      <w:pPr>
        <w:spacing w:line="360" w:lineRule="auto"/>
        <w:rPr>
          <w:rFonts w:ascii="Arial" w:hAnsi="Arial" w:cs="Arial"/>
          <w:sz w:val="24"/>
          <w:szCs w:val="24"/>
        </w:rPr>
      </w:pPr>
      <w:r w:rsidRPr="002B7566">
        <w:rPr>
          <w:rFonts w:ascii="Arial" w:hAnsi="Arial" w:cs="Arial"/>
          <w:sz w:val="24"/>
          <w:szCs w:val="24"/>
        </w:rPr>
        <w:t xml:space="preserve">Otra investigación demostró que </w:t>
      </w:r>
      <w:r w:rsidR="001A6C2E">
        <w:rPr>
          <w:rFonts w:ascii="Arial" w:hAnsi="Arial" w:cs="Arial"/>
          <w:sz w:val="24"/>
          <w:szCs w:val="24"/>
        </w:rPr>
        <w:t>aprox.</w:t>
      </w:r>
      <w:r w:rsidRPr="002B7566">
        <w:rPr>
          <w:rFonts w:ascii="Arial" w:hAnsi="Arial" w:cs="Arial"/>
          <w:sz w:val="24"/>
          <w:szCs w:val="24"/>
        </w:rPr>
        <w:t>10 horas de abstinencia sexual previa a la competencia, eliminan los problemas y son suficien</w:t>
      </w:r>
      <w:r w:rsidR="0073024D">
        <w:rPr>
          <w:rFonts w:ascii="Arial" w:hAnsi="Arial" w:cs="Arial"/>
          <w:sz w:val="24"/>
          <w:szCs w:val="24"/>
        </w:rPr>
        <w:t>tes,</w:t>
      </w:r>
      <w:r w:rsidRPr="002B7566">
        <w:rPr>
          <w:rFonts w:ascii="Arial" w:hAnsi="Arial" w:cs="Arial"/>
          <w:sz w:val="24"/>
          <w:szCs w:val="24"/>
        </w:rPr>
        <w:t xml:space="preserve"> y que una privación de la vida sexual puede ser perturbadora</w:t>
      </w:r>
      <w:r w:rsidR="00586B48">
        <w:rPr>
          <w:rFonts w:ascii="Arial" w:hAnsi="Arial" w:cs="Arial"/>
          <w:sz w:val="24"/>
          <w:szCs w:val="24"/>
        </w:rPr>
        <w:t xml:space="preserve"> psicológicamente con el tiempo (Reuter, 1989).</w:t>
      </w:r>
      <w:r w:rsidRPr="002B7566">
        <w:rPr>
          <w:rFonts w:ascii="Arial" w:hAnsi="Arial" w:cs="Arial"/>
          <w:sz w:val="24"/>
          <w:szCs w:val="24"/>
        </w:rPr>
        <w:t xml:space="preserve"> </w:t>
      </w:r>
    </w:p>
    <w:p w:rsidR="002B2D8C" w:rsidRDefault="002B7566" w:rsidP="002B7566">
      <w:pPr>
        <w:spacing w:line="360" w:lineRule="auto"/>
        <w:rPr>
          <w:rFonts w:ascii="Arial" w:hAnsi="Arial" w:cs="Arial"/>
          <w:sz w:val="24"/>
          <w:szCs w:val="24"/>
        </w:rPr>
      </w:pPr>
      <w:r w:rsidRPr="002B7566">
        <w:rPr>
          <w:rFonts w:ascii="Arial" w:hAnsi="Arial" w:cs="Arial"/>
          <w:sz w:val="24"/>
          <w:szCs w:val="24"/>
        </w:rPr>
        <w:t>Personajes destacados a lo largo de la historia, han brindado sus testimonios contribuyendo así a derribar este mito. Han dado cuenta de su buena vida sexual y de la compañía de sus esposas en las competiciones, obteniendo resultados positivos en las mismas. Cabe mencionar que, más allá de la generalidades que puedan existir, cada persona es un ser individual y único, que por lo tanto goza de subjetividad y que con el conocimie</w:t>
      </w:r>
      <w:r w:rsidR="00AA38F4">
        <w:rPr>
          <w:rFonts w:ascii="Arial" w:hAnsi="Arial" w:cs="Arial"/>
          <w:sz w:val="24"/>
          <w:szCs w:val="24"/>
        </w:rPr>
        <w:t xml:space="preserve">nto de sí sabrá que es lo mejor en su caso. Lo que podría llegar a </w:t>
      </w:r>
      <w:r w:rsidRPr="002B7566">
        <w:rPr>
          <w:rFonts w:ascii="Arial" w:hAnsi="Arial" w:cs="Arial"/>
          <w:sz w:val="24"/>
          <w:szCs w:val="24"/>
        </w:rPr>
        <w:t xml:space="preserve">inhabilitar el máximo rendimiento, no es el coito en sí con su pareja estable sino cuando el deportista mantiene relaciones sexuales con personas desconocidas, en ocasiones siéndole infiel a su </w:t>
      </w:r>
      <w:r w:rsidR="00AA38F4">
        <w:rPr>
          <w:rFonts w:ascii="Arial" w:hAnsi="Arial" w:cs="Arial"/>
          <w:sz w:val="24"/>
          <w:szCs w:val="24"/>
        </w:rPr>
        <w:t>lejana pareja. Se supone</w:t>
      </w:r>
      <w:r w:rsidRPr="002B7566">
        <w:rPr>
          <w:rFonts w:ascii="Arial" w:hAnsi="Arial" w:cs="Arial"/>
          <w:sz w:val="24"/>
          <w:szCs w:val="24"/>
        </w:rPr>
        <w:t xml:space="preserve"> que el desgaste físico y emocional es el doble en estos casos, ya que la experiencia pasajera </w:t>
      </w:r>
      <w:r w:rsidR="000157C6">
        <w:rPr>
          <w:rFonts w:ascii="Arial" w:hAnsi="Arial" w:cs="Arial"/>
          <w:sz w:val="24"/>
          <w:szCs w:val="24"/>
        </w:rPr>
        <w:t>llevaría</w:t>
      </w:r>
      <w:r w:rsidRPr="002B7566">
        <w:rPr>
          <w:rFonts w:ascii="Arial" w:hAnsi="Arial" w:cs="Arial"/>
          <w:sz w:val="24"/>
          <w:szCs w:val="24"/>
        </w:rPr>
        <w:t xml:space="preserve"> a someterse a sobreesfuerzos físicos y emocionales estresantes, y al consumo de drogas</w:t>
      </w:r>
    </w:p>
    <w:p w:rsidR="002B7566" w:rsidRDefault="002B7566" w:rsidP="002B7566">
      <w:pPr>
        <w:spacing w:line="360" w:lineRule="auto"/>
        <w:rPr>
          <w:rFonts w:ascii="Arial" w:hAnsi="Arial" w:cs="Arial"/>
          <w:sz w:val="24"/>
          <w:szCs w:val="24"/>
        </w:rPr>
      </w:pPr>
      <w:r w:rsidRPr="002B7566">
        <w:rPr>
          <w:rFonts w:ascii="Arial" w:hAnsi="Arial" w:cs="Arial"/>
          <w:sz w:val="24"/>
          <w:szCs w:val="24"/>
        </w:rPr>
        <w:lastRenderedPageBreak/>
        <w:t xml:space="preserve">(en algunos casos). Estudios cardiológicos demostraron que la muerte durante el coito es común en los moteles y no en el hogar. </w:t>
      </w:r>
    </w:p>
    <w:p w:rsidR="00263154" w:rsidRDefault="00263154" w:rsidP="002B7566">
      <w:pPr>
        <w:spacing w:line="360" w:lineRule="auto"/>
        <w:rPr>
          <w:rFonts w:ascii="Arial" w:hAnsi="Arial" w:cs="Arial"/>
          <w:sz w:val="24"/>
          <w:szCs w:val="24"/>
        </w:rPr>
      </w:pPr>
      <w:r>
        <w:rPr>
          <w:rFonts w:ascii="Arial" w:hAnsi="Arial" w:cs="Arial"/>
          <w:sz w:val="24"/>
          <w:szCs w:val="24"/>
        </w:rPr>
        <w:t xml:space="preserve">El asunto puede llegar a ser el siguiente: en una delegación </w:t>
      </w:r>
      <w:r w:rsidR="003E5046">
        <w:rPr>
          <w:rFonts w:ascii="Arial" w:hAnsi="Arial" w:cs="Arial"/>
          <w:sz w:val="24"/>
          <w:szCs w:val="24"/>
        </w:rPr>
        <w:t>habrán</w:t>
      </w:r>
      <w:r>
        <w:rPr>
          <w:rFonts w:ascii="Arial" w:hAnsi="Arial" w:cs="Arial"/>
          <w:sz w:val="24"/>
          <w:szCs w:val="24"/>
        </w:rPr>
        <w:t xml:space="preserve"> deportistas con relaciones estables, algunos con relaciones ocasionales y otros sin relaciones; por decirlo de alguna manera. Por lo tanto generaría conflicto que hayan personas solas y que se le</w:t>
      </w:r>
      <w:r w:rsidR="009673ED">
        <w:rPr>
          <w:rFonts w:ascii="Arial" w:hAnsi="Arial" w:cs="Arial"/>
          <w:sz w:val="24"/>
          <w:szCs w:val="24"/>
        </w:rPr>
        <w:t>s</w:t>
      </w:r>
      <w:r>
        <w:rPr>
          <w:rFonts w:ascii="Arial" w:hAnsi="Arial" w:cs="Arial"/>
          <w:sz w:val="24"/>
          <w:szCs w:val="24"/>
        </w:rPr>
        <w:t xml:space="preserve"> autori</w:t>
      </w:r>
      <w:r w:rsidR="009673ED">
        <w:rPr>
          <w:rFonts w:ascii="Arial" w:hAnsi="Arial" w:cs="Arial"/>
          <w:sz w:val="24"/>
          <w:szCs w:val="24"/>
        </w:rPr>
        <w:t xml:space="preserve">ce a otras permanecer en pareja; </w:t>
      </w:r>
      <w:r w:rsidR="003C08FF">
        <w:rPr>
          <w:rFonts w:ascii="Arial" w:hAnsi="Arial" w:cs="Arial"/>
          <w:sz w:val="24"/>
          <w:szCs w:val="24"/>
        </w:rPr>
        <w:t xml:space="preserve">más aún si </w:t>
      </w:r>
      <w:r w:rsidR="009673ED">
        <w:rPr>
          <w:rFonts w:ascii="Arial" w:hAnsi="Arial" w:cs="Arial"/>
          <w:sz w:val="24"/>
          <w:szCs w:val="24"/>
        </w:rPr>
        <w:t>los que están solos</w:t>
      </w:r>
      <w:r w:rsidR="003C08FF">
        <w:rPr>
          <w:rFonts w:ascii="Arial" w:hAnsi="Arial" w:cs="Arial"/>
          <w:sz w:val="24"/>
          <w:szCs w:val="24"/>
        </w:rPr>
        <w:t xml:space="preserve"> llegasen a participar de fiestas que puedan </w:t>
      </w:r>
      <w:r w:rsidR="003E5046">
        <w:rPr>
          <w:rFonts w:ascii="Arial" w:hAnsi="Arial" w:cs="Arial"/>
          <w:sz w:val="24"/>
          <w:szCs w:val="24"/>
        </w:rPr>
        <w:t>llegar a complicar el trabajo en grupo.</w:t>
      </w:r>
      <w:r w:rsidR="003C08FF">
        <w:rPr>
          <w:rFonts w:ascii="Arial" w:hAnsi="Arial" w:cs="Arial"/>
          <w:sz w:val="24"/>
          <w:szCs w:val="24"/>
        </w:rPr>
        <w:t xml:space="preserve"> </w:t>
      </w:r>
    </w:p>
    <w:p w:rsidR="00B51D9A" w:rsidRDefault="002B7566" w:rsidP="002B7566">
      <w:pPr>
        <w:spacing w:line="360" w:lineRule="auto"/>
        <w:rPr>
          <w:rFonts w:ascii="Arial" w:hAnsi="Arial" w:cs="Arial"/>
          <w:sz w:val="24"/>
          <w:szCs w:val="24"/>
        </w:rPr>
      </w:pPr>
      <w:r w:rsidRPr="002B7566">
        <w:rPr>
          <w:rFonts w:ascii="Arial" w:hAnsi="Arial" w:cs="Arial"/>
          <w:sz w:val="24"/>
          <w:szCs w:val="24"/>
        </w:rPr>
        <w:t>Además si el deportista cree que el coito de</w:t>
      </w:r>
      <w:r w:rsidR="006C0AF3">
        <w:rPr>
          <w:rFonts w:ascii="Arial" w:hAnsi="Arial" w:cs="Arial"/>
          <w:sz w:val="24"/>
          <w:szCs w:val="24"/>
        </w:rPr>
        <w:t>bilita, por sugestión, se sentirá más débil y rendirá</w:t>
      </w:r>
      <w:r w:rsidRPr="002B7566">
        <w:rPr>
          <w:rFonts w:ascii="Arial" w:hAnsi="Arial" w:cs="Arial"/>
          <w:sz w:val="24"/>
          <w:szCs w:val="24"/>
        </w:rPr>
        <w:t xml:space="preserve"> menos. Existen quienes consideran que sobre todo para los deportistas jóvenes, una descarga </w:t>
      </w:r>
      <w:proofErr w:type="spellStart"/>
      <w:r w:rsidRPr="002B7566">
        <w:rPr>
          <w:rFonts w:ascii="Arial" w:hAnsi="Arial" w:cs="Arial"/>
          <w:sz w:val="24"/>
          <w:szCs w:val="24"/>
        </w:rPr>
        <w:t>masturbatoria</w:t>
      </w:r>
      <w:proofErr w:type="spellEnd"/>
      <w:r w:rsidRPr="002B7566">
        <w:rPr>
          <w:rFonts w:ascii="Arial" w:hAnsi="Arial" w:cs="Arial"/>
          <w:sz w:val="24"/>
          <w:szCs w:val="24"/>
        </w:rPr>
        <w:t xml:space="preserve"> puede ser beneficiosa para su rendimiento deportivo; porque aliviaría tensiones. Si la actividad sexual previa a la competencia es muy relajante puede disminuir la agresividad y la tensión. Se recomienda tener una vida normal las 24 horas ant</w:t>
      </w:r>
      <w:r w:rsidR="00B42ED2">
        <w:rPr>
          <w:rFonts w:ascii="Arial" w:hAnsi="Arial" w:cs="Arial"/>
          <w:sz w:val="24"/>
          <w:szCs w:val="24"/>
        </w:rPr>
        <w:t>es (incluyendo la vida sexual) (Flores Colombino, 1991).</w:t>
      </w:r>
    </w:p>
    <w:p w:rsidR="002B7566" w:rsidRDefault="002B7566" w:rsidP="002B7566">
      <w:pPr>
        <w:spacing w:line="360" w:lineRule="auto"/>
        <w:rPr>
          <w:rFonts w:ascii="Arial" w:hAnsi="Arial" w:cs="Arial"/>
          <w:sz w:val="24"/>
          <w:szCs w:val="24"/>
        </w:rPr>
      </w:pPr>
      <w:r w:rsidRPr="002B7566">
        <w:rPr>
          <w:rFonts w:ascii="Arial" w:hAnsi="Arial" w:cs="Arial"/>
          <w:sz w:val="24"/>
          <w:szCs w:val="24"/>
        </w:rPr>
        <w:t>La actividad sexual no constituye un ejercicio corporal pero el mejoramiento del estado físico, sobre todo a través del ejercicio, mejora la frecuencia y calidad de las actividades sexuales; ya que erotiza a la persona, le mejora la autoim</w:t>
      </w:r>
      <w:r w:rsidR="00B51D9A">
        <w:rPr>
          <w:rFonts w:ascii="Arial" w:hAnsi="Arial" w:cs="Arial"/>
          <w:sz w:val="24"/>
          <w:szCs w:val="24"/>
        </w:rPr>
        <w:t xml:space="preserve">agen y le aumenta la autoestima (Elías de </w:t>
      </w:r>
      <w:proofErr w:type="spellStart"/>
      <w:r w:rsidR="00B51D9A">
        <w:rPr>
          <w:rFonts w:ascii="Arial" w:hAnsi="Arial" w:cs="Arial"/>
          <w:sz w:val="24"/>
          <w:szCs w:val="24"/>
        </w:rPr>
        <w:t>Eyras</w:t>
      </w:r>
      <w:proofErr w:type="spellEnd"/>
      <w:r w:rsidR="00B51D9A">
        <w:rPr>
          <w:rFonts w:ascii="Arial" w:hAnsi="Arial" w:cs="Arial"/>
          <w:sz w:val="24"/>
          <w:szCs w:val="24"/>
        </w:rPr>
        <w:t xml:space="preserve"> y Vidal Sosa-Días, 1989).</w:t>
      </w:r>
    </w:p>
    <w:p w:rsidR="00BE3E12" w:rsidRDefault="00DA18F4" w:rsidP="002B7566">
      <w:pPr>
        <w:spacing w:line="360" w:lineRule="auto"/>
        <w:rPr>
          <w:rFonts w:ascii="Arial" w:hAnsi="Arial" w:cs="Arial"/>
          <w:sz w:val="24"/>
          <w:szCs w:val="24"/>
        </w:rPr>
      </w:pPr>
      <w:r>
        <w:rPr>
          <w:rFonts w:ascii="Arial" w:hAnsi="Arial" w:cs="Arial"/>
          <w:sz w:val="24"/>
          <w:szCs w:val="24"/>
        </w:rPr>
        <w:t>También debemos tener en cuenta que los ejercicios aeróbicos, como caminar rápido, trotar, nadar, etc., son muy beneficiosos para la salud; incluyendo la salud sexual. Estas prácticas disminuyen factores de riesgos cardiovasculares</w:t>
      </w:r>
      <w:r w:rsidR="00F073B5">
        <w:rPr>
          <w:rFonts w:ascii="Arial" w:hAnsi="Arial" w:cs="Arial"/>
          <w:sz w:val="24"/>
          <w:szCs w:val="24"/>
        </w:rPr>
        <w:t>,</w:t>
      </w:r>
      <w:r>
        <w:rPr>
          <w:rFonts w:ascii="Arial" w:hAnsi="Arial" w:cs="Arial"/>
          <w:sz w:val="24"/>
          <w:szCs w:val="24"/>
        </w:rPr>
        <w:t xml:space="preserve"> y justamente la función sexual depende de una presión sanguínea </w:t>
      </w:r>
      <w:r w:rsidR="005C4AD1">
        <w:rPr>
          <w:rFonts w:ascii="Arial" w:hAnsi="Arial" w:cs="Arial"/>
          <w:sz w:val="24"/>
          <w:szCs w:val="24"/>
        </w:rPr>
        <w:t xml:space="preserve">dentro de </w:t>
      </w:r>
      <w:r w:rsidR="00B82D68">
        <w:rPr>
          <w:rFonts w:ascii="Arial" w:hAnsi="Arial" w:cs="Arial"/>
          <w:sz w:val="24"/>
          <w:szCs w:val="24"/>
        </w:rPr>
        <w:t>parámetros</w:t>
      </w:r>
      <w:r>
        <w:rPr>
          <w:rFonts w:ascii="Arial" w:hAnsi="Arial" w:cs="Arial"/>
          <w:sz w:val="24"/>
          <w:szCs w:val="24"/>
        </w:rPr>
        <w:t xml:space="preserve"> normales</w:t>
      </w:r>
      <w:r w:rsidR="005C4AD1">
        <w:rPr>
          <w:rFonts w:ascii="Arial" w:hAnsi="Arial" w:cs="Arial"/>
          <w:sz w:val="24"/>
          <w:szCs w:val="24"/>
        </w:rPr>
        <w:t xml:space="preserve">, de que las arterias estén permeables y de que valores como: glucemia, colesterol y triglicéridos estén </w:t>
      </w:r>
      <w:r w:rsidR="00F073B5">
        <w:rPr>
          <w:rFonts w:ascii="Arial" w:hAnsi="Arial" w:cs="Arial"/>
          <w:sz w:val="24"/>
          <w:szCs w:val="24"/>
        </w:rPr>
        <w:t>dentro del rango</w:t>
      </w:r>
      <w:r w:rsidR="00B82D68">
        <w:rPr>
          <w:rFonts w:ascii="Arial" w:hAnsi="Arial" w:cs="Arial"/>
          <w:sz w:val="24"/>
          <w:szCs w:val="24"/>
        </w:rPr>
        <w:t>; además de un buen estado de ánimo. Podemos deducir que la vida sexual depende de estos factores dir</w:t>
      </w:r>
      <w:r w:rsidR="008A2ABA">
        <w:rPr>
          <w:rFonts w:ascii="Arial" w:hAnsi="Arial" w:cs="Arial"/>
          <w:sz w:val="24"/>
          <w:szCs w:val="24"/>
        </w:rPr>
        <w:t>ecta o indirectamente, ya sea por las patologías en si mismas o por los medicamentos asociados a las mismas.</w:t>
      </w:r>
    </w:p>
    <w:p w:rsidR="002D2528" w:rsidRPr="00353316" w:rsidRDefault="002D2528" w:rsidP="002D2528">
      <w:pPr>
        <w:spacing w:line="360" w:lineRule="auto"/>
        <w:rPr>
          <w:rFonts w:ascii="Arial" w:hAnsi="Arial" w:cs="Arial"/>
          <w:sz w:val="24"/>
          <w:szCs w:val="24"/>
        </w:rPr>
      </w:pPr>
      <w:r>
        <w:rPr>
          <w:rFonts w:ascii="Arial" w:hAnsi="Arial" w:cs="Arial"/>
          <w:sz w:val="24"/>
          <w:szCs w:val="24"/>
        </w:rPr>
        <w:lastRenderedPageBreak/>
        <w:t xml:space="preserve">Podemos </w:t>
      </w:r>
      <w:r w:rsidR="00BB10A9">
        <w:rPr>
          <w:rFonts w:ascii="Arial" w:hAnsi="Arial" w:cs="Arial"/>
          <w:sz w:val="24"/>
          <w:szCs w:val="24"/>
        </w:rPr>
        <w:t xml:space="preserve">deducir que </w:t>
      </w:r>
      <w:r>
        <w:rPr>
          <w:rFonts w:ascii="Arial" w:hAnsi="Arial" w:cs="Arial"/>
          <w:sz w:val="24"/>
          <w:szCs w:val="24"/>
        </w:rPr>
        <w:t xml:space="preserve">la “concentración” de los deportistas tiene que ver </w:t>
      </w:r>
      <w:r w:rsidR="00BB10A9">
        <w:rPr>
          <w:rFonts w:ascii="Arial" w:hAnsi="Arial" w:cs="Arial"/>
          <w:sz w:val="24"/>
          <w:szCs w:val="24"/>
        </w:rPr>
        <w:t xml:space="preserve">más </w:t>
      </w:r>
      <w:r>
        <w:rPr>
          <w:rFonts w:ascii="Arial" w:hAnsi="Arial" w:cs="Arial"/>
          <w:sz w:val="24"/>
          <w:szCs w:val="24"/>
        </w:rPr>
        <w:t xml:space="preserve">con </w:t>
      </w:r>
      <w:r w:rsidR="00BB10A9">
        <w:rPr>
          <w:rFonts w:ascii="Arial" w:hAnsi="Arial" w:cs="Arial"/>
          <w:sz w:val="24"/>
          <w:szCs w:val="24"/>
        </w:rPr>
        <w:t>el ámbito psicológico y con la conducta que con el rendimiento físico</w:t>
      </w:r>
      <w:r w:rsidR="00353316">
        <w:rPr>
          <w:rFonts w:ascii="Arial" w:hAnsi="Arial" w:cs="Arial"/>
          <w:sz w:val="24"/>
          <w:szCs w:val="24"/>
        </w:rPr>
        <w:t xml:space="preserve"> </w:t>
      </w:r>
      <w:r w:rsidR="003E3C1A" w:rsidRPr="00353316">
        <w:rPr>
          <w:rFonts w:ascii="Arial" w:hAnsi="Arial" w:cs="Arial"/>
          <w:sz w:val="24"/>
          <w:szCs w:val="24"/>
        </w:rPr>
        <w:t>(</w:t>
      </w:r>
      <w:r w:rsidR="00353316" w:rsidRPr="00353316">
        <w:rPr>
          <w:rFonts w:ascii="Arial" w:hAnsi="Arial" w:cs="Arial"/>
          <w:sz w:val="24"/>
          <w:szCs w:val="24"/>
        </w:rPr>
        <w:t>Fundación UNAM, 2014)</w:t>
      </w:r>
      <w:r w:rsidR="00F073B5">
        <w:rPr>
          <w:rFonts w:ascii="Arial" w:hAnsi="Arial" w:cs="Arial"/>
          <w:sz w:val="24"/>
          <w:szCs w:val="24"/>
        </w:rPr>
        <w:t>.</w:t>
      </w:r>
    </w:p>
    <w:p w:rsidR="002B2D8C" w:rsidRDefault="002B2D8C" w:rsidP="002B7566">
      <w:pPr>
        <w:spacing w:line="360" w:lineRule="auto"/>
        <w:rPr>
          <w:rFonts w:ascii="Arial" w:hAnsi="Arial" w:cs="Arial"/>
          <w:sz w:val="24"/>
          <w:szCs w:val="24"/>
        </w:rPr>
      </w:pPr>
    </w:p>
    <w:p w:rsidR="008A2ABA" w:rsidRDefault="008A2ABA" w:rsidP="002B7566">
      <w:pPr>
        <w:spacing w:line="360" w:lineRule="auto"/>
        <w:rPr>
          <w:rFonts w:ascii="Arial" w:hAnsi="Arial" w:cs="Arial"/>
          <w:sz w:val="24"/>
          <w:szCs w:val="24"/>
        </w:rPr>
      </w:pPr>
      <w:r>
        <w:rPr>
          <w:rFonts w:ascii="Arial" w:hAnsi="Arial" w:cs="Arial"/>
          <w:sz w:val="24"/>
          <w:szCs w:val="24"/>
        </w:rPr>
        <w:t>Continuando con es</w:t>
      </w:r>
      <w:r w:rsidR="00AD1D68">
        <w:rPr>
          <w:rFonts w:ascii="Arial" w:hAnsi="Arial" w:cs="Arial"/>
          <w:sz w:val="24"/>
          <w:szCs w:val="24"/>
        </w:rPr>
        <w:t>te tema</w:t>
      </w:r>
      <w:r w:rsidR="005E3E1B">
        <w:rPr>
          <w:rFonts w:ascii="Arial" w:hAnsi="Arial" w:cs="Arial"/>
          <w:sz w:val="24"/>
          <w:szCs w:val="24"/>
        </w:rPr>
        <w:t>:</w:t>
      </w:r>
      <w:r w:rsidR="00AD1D68">
        <w:rPr>
          <w:rFonts w:ascii="Arial" w:hAnsi="Arial" w:cs="Arial"/>
          <w:sz w:val="24"/>
          <w:szCs w:val="24"/>
        </w:rPr>
        <w:t xml:space="preserve"> ¿</w:t>
      </w:r>
      <w:r>
        <w:rPr>
          <w:rFonts w:ascii="Arial" w:hAnsi="Arial" w:cs="Arial"/>
          <w:sz w:val="24"/>
          <w:szCs w:val="24"/>
        </w:rPr>
        <w:t>el deporte</w:t>
      </w:r>
      <w:r w:rsidR="00AD1D68">
        <w:rPr>
          <w:rFonts w:ascii="Arial" w:hAnsi="Arial" w:cs="Arial"/>
          <w:sz w:val="24"/>
          <w:szCs w:val="24"/>
        </w:rPr>
        <w:t xml:space="preserve"> dismi</w:t>
      </w:r>
      <w:r>
        <w:rPr>
          <w:rFonts w:ascii="Arial" w:hAnsi="Arial" w:cs="Arial"/>
          <w:sz w:val="24"/>
          <w:szCs w:val="24"/>
        </w:rPr>
        <w:t>nuye el rendimiento sexual</w:t>
      </w:r>
      <w:r w:rsidR="00AD1D68">
        <w:rPr>
          <w:rFonts w:ascii="Arial" w:hAnsi="Arial" w:cs="Arial"/>
          <w:sz w:val="24"/>
          <w:szCs w:val="24"/>
        </w:rPr>
        <w:t>?</w:t>
      </w:r>
      <w:r>
        <w:rPr>
          <w:rFonts w:ascii="Arial" w:hAnsi="Arial" w:cs="Arial"/>
          <w:sz w:val="24"/>
          <w:szCs w:val="24"/>
        </w:rPr>
        <w:t xml:space="preserve"> </w:t>
      </w:r>
    </w:p>
    <w:p w:rsidR="00875AB7" w:rsidRDefault="005E3E1B" w:rsidP="002B7566">
      <w:pPr>
        <w:spacing w:line="360" w:lineRule="auto"/>
        <w:rPr>
          <w:rFonts w:ascii="Arial" w:hAnsi="Arial" w:cs="Arial"/>
          <w:sz w:val="24"/>
          <w:szCs w:val="24"/>
        </w:rPr>
      </w:pPr>
      <w:r>
        <w:rPr>
          <w:rFonts w:ascii="Arial" w:hAnsi="Arial" w:cs="Arial"/>
          <w:sz w:val="24"/>
          <w:szCs w:val="24"/>
        </w:rPr>
        <w:t xml:space="preserve">En este sentido podemos observar diferentes circunstancias, la persona que sublima en el ejercicio físico de forma obsesiva; colocando completamente allí su libido, en la competencia. Hay </w:t>
      </w:r>
      <w:r w:rsidR="00875AB7">
        <w:rPr>
          <w:rFonts w:ascii="Arial" w:hAnsi="Arial" w:cs="Arial"/>
          <w:sz w:val="24"/>
          <w:szCs w:val="24"/>
        </w:rPr>
        <w:t xml:space="preserve">personas con problemas sexuales que canalizan toda la energía </w:t>
      </w:r>
      <w:r w:rsidR="00EA4850">
        <w:rPr>
          <w:rFonts w:ascii="Arial" w:hAnsi="Arial" w:cs="Arial"/>
          <w:sz w:val="24"/>
          <w:szCs w:val="24"/>
        </w:rPr>
        <w:t>erótica</w:t>
      </w:r>
      <w:r w:rsidR="00875AB7">
        <w:rPr>
          <w:rFonts w:ascii="Arial" w:hAnsi="Arial" w:cs="Arial"/>
          <w:sz w:val="24"/>
          <w:szCs w:val="24"/>
        </w:rPr>
        <w:t xml:space="preserve"> en deportes excluyentes y compulsivos. Hay individuos que después de realizar ejercicio físico intenso se encuentran </w:t>
      </w:r>
      <w:r w:rsidR="00EA4850">
        <w:rPr>
          <w:rFonts w:ascii="Arial" w:hAnsi="Arial" w:cs="Arial"/>
          <w:sz w:val="24"/>
          <w:szCs w:val="24"/>
        </w:rPr>
        <w:t>exhaustos, a veces doloridos, quejosos y hasta lesionados; más que nada es notorio en hombre grandes, a los cuales les cuesta más recuper</w:t>
      </w:r>
      <w:r w:rsidR="00A37D3B">
        <w:rPr>
          <w:rFonts w:ascii="Arial" w:hAnsi="Arial" w:cs="Arial"/>
          <w:sz w:val="24"/>
          <w:szCs w:val="24"/>
        </w:rPr>
        <w:t>arse; tienen menor</w:t>
      </w:r>
      <w:r w:rsidR="00EA4850">
        <w:rPr>
          <w:rFonts w:ascii="Arial" w:hAnsi="Arial" w:cs="Arial"/>
          <w:sz w:val="24"/>
          <w:szCs w:val="24"/>
        </w:rPr>
        <w:t xml:space="preserve"> flexibilidad. Los problemas de columna, muy comunes, son rivales del sexo.</w:t>
      </w:r>
    </w:p>
    <w:p w:rsidR="00BE29F9" w:rsidRDefault="00BE29F9" w:rsidP="002B7566">
      <w:pPr>
        <w:spacing w:line="360" w:lineRule="auto"/>
        <w:rPr>
          <w:rFonts w:ascii="Arial" w:hAnsi="Arial" w:cs="Arial"/>
          <w:sz w:val="24"/>
          <w:szCs w:val="24"/>
        </w:rPr>
      </w:pPr>
      <w:r>
        <w:rPr>
          <w:rFonts w:ascii="Arial" w:hAnsi="Arial" w:cs="Arial"/>
          <w:sz w:val="24"/>
          <w:szCs w:val="24"/>
        </w:rPr>
        <w:t>La actividad sexual no tendría que sustituida por la actividad física ni viceversa; aunque se pueda preferir una u otra</w:t>
      </w:r>
      <w:r w:rsidR="007B72E8">
        <w:rPr>
          <w:rFonts w:ascii="Arial" w:hAnsi="Arial" w:cs="Arial"/>
          <w:sz w:val="24"/>
          <w:szCs w:val="24"/>
        </w:rPr>
        <w:t>.</w:t>
      </w:r>
    </w:p>
    <w:p w:rsidR="007B72E8" w:rsidRDefault="007B72E8" w:rsidP="002B7566">
      <w:pPr>
        <w:spacing w:line="360" w:lineRule="auto"/>
        <w:rPr>
          <w:rFonts w:ascii="Arial" w:hAnsi="Arial" w:cs="Arial"/>
          <w:sz w:val="24"/>
          <w:szCs w:val="24"/>
        </w:rPr>
      </w:pPr>
      <w:r>
        <w:rPr>
          <w:rFonts w:ascii="Arial" w:hAnsi="Arial" w:cs="Arial"/>
          <w:sz w:val="24"/>
          <w:szCs w:val="24"/>
        </w:rPr>
        <w:t>Alguno</w:t>
      </w:r>
      <w:r w:rsidR="003C659D">
        <w:rPr>
          <w:rFonts w:ascii="Arial" w:hAnsi="Arial" w:cs="Arial"/>
          <w:sz w:val="24"/>
          <w:szCs w:val="24"/>
        </w:rPr>
        <w:t xml:space="preserve">s jugadores de futbol han llegado a decir </w:t>
      </w:r>
      <w:r>
        <w:rPr>
          <w:rFonts w:ascii="Arial" w:hAnsi="Arial" w:cs="Arial"/>
          <w:sz w:val="24"/>
          <w:szCs w:val="24"/>
        </w:rPr>
        <w:t>que</w:t>
      </w:r>
      <w:r w:rsidR="00A71C6A">
        <w:rPr>
          <w:rFonts w:ascii="Arial" w:hAnsi="Arial" w:cs="Arial"/>
          <w:sz w:val="24"/>
          <w:szCs w:val="24"/>
        </w:rPr>
        <w:t xml:space="preserve"> en su ambiente no es bi</w:t>
      </w:r>
      <w:r>
        <w:rPr>
          <w:rFonts w:ascii="Arial" w:hAnsi="Arial" w:cs="Arial"/>
          <w:sz w:val="24"/>
          <w:szCs w:val="24"/>
        </w:rPr>
        <w:t xml:space="preserve">en visto que un jugador vaya al psicólogo o al psiquiatra y menos al sexólogo (“los hombre no lloran”), aunque </w:t>
      </w:r>
      <w:r w:rsidR="006E6B2B">
        <w:rPr>
          <w:rFonts w:ascii="Arial" w:hAnsi="Arial" w:cs="Arial"/>
          <w:sz w:val="24"/>
          <w:szCs w:val="24"/>
        </w:rPr>
        <w:t>éstos</w:t>
      </w:r>
      <w:r>
        <w:rPr>
          <w:rFonts w:ascii="Arial" w:hAnsi="Arial" w:cs="Arial"/>
          <w:sz w:val="24"/>
          <w:szCs w:val="24"/>
        </w:rPr>
        <w:t xml:space="preserve"> puedan padecer una eyaculación precoz, una disfunción eréctil, una crisis de identidad sexual, una fobia, un </w:t>
      </w:r>
      <w:r w:rsidR="00A71C6A">
        <w:rPr>
          <w:rFonts w:ascii="Arial" w:hAnsi="Arial" w:cs="Arial"/>
          <w:sz w:val="24"/>
          <w:szCs w:val="24"/>
        </w:rPr>
        <w:t>conflicto de pareja, etc</w:t>
      </w:r>
      <w:r>
        <w:rPr>
          <w:rFonts w:ascii="Arial" w:hAnsi="Arial" w:cs="Arial"/>
          <w:sz w:val="24"/>
          <w:szCs w:val="24"/>
        </w:rPr>
        <w:t>.</w:t>
      </w:r>
    </w:p>
    <w:p w:rsidR="002B2D8C" w:rsidRDefault="006E6B2B" w:rsidP="002B7566">
      <w:pPr>
        <w:spacing w:line="360" w:lineRule="auto"/>
        <w:rPr>
          <w:rFonts w:ascii="Arial" w:hAnsi="Arial" w:cs="Arial"/>
          <w:sz w:val="24"/>
          <w:szCs w:val="24"/>
        </w:rPr>
      </w:pPr>
      <w:r>
        <w:rPr>
          <w:rFonts w:ascii="Arial" w:hAnsi="Arial" w:cs="Arial"/>
          <w:sz w:val="24"/>
          <w:szCs w:val="24"/>
        </w:rPr>
        <w:t>Que la persona pueda hablar sobre sus problemas sexuales</w:t>
      </w:r>
      <w:r w:rsidR="00973176">
        <w:rPr>
          <w:rFonts w:ascii="Arial" w:hAnsi="Arial" w:cs="Arial"/>
          <w:sz w:val="24"/>
          <w:szCs w:val="24"/>
        </w:rPr>
        <w:t>, que logre pedir ayuda;</w:t>
      </w:r>
      <w:r>
        <w:rPr>
          <w:rFonts w:ascii="Arial" w:hAnsi="Arial" w:cs="Arial"/>
          <w:sz w:val="24"/>
          <w:szCs w:val="24"/>
        </w:rPr>
        <w:t xml:space="preserve"> es</w:t>
      </w:r>
      <w:r w:rsidR="00973176">
        <w:rPr>
          <w:rFonts w:ascii="Arial" w:hAnsi="Arial" w:cs="Arial"/>
          <w:sz w:val="24"/>
          <w:szCs w:val="24"/>
        </w:rPr>
        <w:t xml:space="preserve"> signo de fortaleza, reconocer cuando no se puede solo</w:t>
      </w:r>
      <w:r w:rsidR="00263154">
        <w:rPr>
          <w:rFonts w:ascii="Arial" w:hAnsi="Arial" w:cs="Arial"/>
          <w:sz w:val="24"/>
          <w:szCs w:val="24"/>
        </w:rPr>
        <w:t xml:space="preserve">, y cuando </w:t>
      </w:r>
      <w:r w:rsidR="00973176">
        <w:rPr>
          <w:rFonts w:ascii="Arial" w:hAnsi="Arial" w:cs="Arial"/>
          <w:sz w:val="24"/>
          <w:szCs w:val="24"/>
        </w:rPr>
        <w:t xml:space="preserve">algo no se sabe, querer saber y, por ejemplo, leer un libro de educación </w:t>
      </w:r>
      <w:r w:rsidR="003E3C1A">
        <w:rPr>
          <w:rFonts w:ascii="Arial" w:hAnsi="Arial" w:cs="Arial"/>
          <w:sz w:val="24"/>
          <w:szCs w:val="24"/>
        </w:rPr>
        <w:t>sexual (</w:t>
      </w:r>
      <w:proofErr w:type="spellStart"/>
      <w:r w:rsidR="003E3C1A">
        <w:rPr>
          <w:rFonts w:ascii="Arial" w:hAnsi="Arial" w:cs="Arial"/>
          <w:sz w:val="24"/>
          <w:szCs w:val="24"/>
        </w:rPr>
        <w:t>Sapetti</w:t>
      </w:r>
      <w:proofErr w:type="spellEnd"/>
      <w:r w:rsidR="003E3C1A">
        <w:rPr>
          <w:rFonts w:ascii="Arial" w:hAnsi="Arial" w:cs="Arial"/>
          <w:sz w:val="24"/>
          <w:szCs w:val="24"/>
        </w:rPr>
        <w:t>)</w:t>
      </w:r>
      <w:r w:rsidR="003C659D">
        <w:rPr>
          <w:rFonts w:ascii="Arial" w:hAnsi="Arial" w:cs="Arial"/>
          <w:sz w:val="24"/>
          <w:szCs w:val="24"/>
        </w:rPr>
        <w:t>.</w:t>
      </w:r>
    </w:p>
    <w:p w:rsidR="002B2D8C" w:rsidRDefault="002B2D8C" w:rsidP="002B7566">
      <w:pPr>
        <w:spacing w:line="360" w:lineRule="auto"/>
        <w:rPr>
          <w:rFonts w:ascii="Arial" w:hAnsi="Arial" w:cs="Arial"/>
          <w:sz w:val="24"/>
          <w:szCs w:val="24"/>
        </w:rPr>
      </w:pPr>
    </w:p>
    <w:p w:rsidR="002B2D8C" w:rsidRDefault="002B2D8C" w:rsidP="002B7566">
      <w:pPr>
        <w:spacing w:line="360" w:lineRule="auto"/>
        <w:rPr>
          <w:rFonts w:ascii="Arial" w:hAnsi="Arial" w:cs="Arial"/>
          <w:sz w:val="24"/>
          <w:szCs w:val="24"/>
        </w:rPr>
      </w:pPr>
    </w:p>
    <w:p w:rsidR="002B2D8C" w:rsidRDefault="002B2D8C" w:rsidP="002B7566">
      <w:pPr>
        <w:spacing w:line="360" w:lineRule="auto"/>
        <w:rPr>
          <w:rFonts w:ascii="Arial" w:hAnsi="Arial" w:cs="Arial"/>
          <w:sz w:val="24"/>
          <w:szCs w:val="24"/>
        </w:rPr>
      </w:pPr>
    </w:p>
    <w:p w:rsidR="002B2D8C" w:rsidRDefault="002B2D8C" w:rsidP="002B7566">
      <w:pPr>
        <w:spacing w:line="360" w:lineRule="auto"/>
        <w:rPr>
          <w:rFonts w:ascii="Arial" w:hAnsi="Arial" w:cs="Arial"/>
          <w:sz w:val="24"/>
          <w:szCs w:val="24"/>
        </w:rPr>
      </w:pPr>
    </w:p>
    <w:p w:rsidR="002B1885" w:rsidRPr="002B2D8C" w:rsidRDefault="00296CCA" w:rsidP="002B7566">
      <w:pPr>
        <w:spacing w:line="360" w:lineRule="auto"/>
        <w:rPr>
          <w:rFonts w:ascii="Arial" w:hAnsi="Arial" w:cs="Arial"/>
          <w:sz w:val="24"/>
          <w:szCs w:val="24"/>
        </w:rPr>
      </w:pPr>
      <w:r w:rsidRPr="00296CCA">
        <w:rPr>
          <w:rFonts w:ascii="Arial" w:hAnsi="Arial" w:cs="Arial"/>
          <w:b/>
          <w:sz w:val="24"/>
          <w:szCs w:val="24"/>
        </w:rPr>
        <w:lastRenderedPageBreak/>
        <w:t xml:space="preserve">Referencias bibliográficas </w:t>
      </w:r>
    </w:p>
    <w:p w:rsidR="00296CCA" w:rsidRDefault="00296CCA" w:rsidP="002B7566">
      <w:pPr>
        <w:spacing w:line="360" w:lineRule="auto"/>
        <w:rPr>
          <w:rFonts w:ascii="Arial" w:hAnsi="Arial" w:cs="Arial"/>
          <w:b/>
          <w:sz w:val="24"/>
          <w:szCs w:val="24"/>
        </w:rPr>
      </w:pPr>
    </w:p>
    <w:p w:rsidR="00296CCA" w:rsidRPr="008A493D" w:rsidRDefault="0097107E" w:rsidP="00296CCA">
      <w:pPr>
        <w:pStyle w:val="Prrafodelista"/>
        <w:numPr>
          <w:ilvl w:val="0"/>
          <w:numId w:val="3"/>
        </w:numPr>
        <w:spacing w:line="360" w:lineRule="auto"/>
        <w:rPr>
          <w:rFonts w:ascii="Arial" w:hAnsi="Arial" w:cs="Arial"/>
          <w:b/>
          <w:sz w:val="24"/>
          <w:szCs w:val="24"/>
        </w:rPr>
      </w:pPr>
      <w:r>
        <w:rPr>
          <w:rFonts w:ascii="Arial" w:hAnsi="Arial" w:cs="Arial"/>
          <w:sz w:val="24"/>
          <w:szCs w:val="24"/>
        </w:rPr>
        <w:t>Elías</w:t>
      </w:r>
      <w:r w:rsidR="00296CCA">
        <w:rPr>
          <w:rFonts w:ascii="Arial" w:hAnsi="Arial" w:cs="Arial"/>
          <w:sz w:val="24"/>
          <w:szCs w:val="24"/>
        </w:rPr>
        <w:t xml:space="preserve"> de </w:t>
      </w:r>
      <w:proofErr w:type="spellStart"/>
      <w:r w:rsidR="00296CCA">
        <w:rPr>
          <w:rFonts w:ascii="Arial" w:hAnsi="Arial" w:cs="Arial"/>
          <w:sz w:val="24"/>
          <w:szCs w:val="24"/>
        </w:rPr>
        <w:t>Eyras</w:t>
      </w:r>
      <w:proofErr w:type="spellEnd"/>
      <w:r w:rsidR="00296CCA">
        <w:rPr>
          <w:rFonts w:ascii="Arial" w:hAnsi="Arial" w:cs="Arial"/>
          <w:sz w:val="24"/>
          <w:szCs w:val="24"/>
        </w:rPr>
        <w:t>, L.; Vidal Sosa-</w:t>
      </w:r>
      <w:r>
        <w:rPr>
          <w:rFonts w:ascii="Arial" w:hAnsi="Arial" w:cs="Arial"/>
          <w:sz w:val="24"/>
          <w:szCs w:val="24"/>
        </w:rPr>
        <w:t>Días</w:t>
      </w:r>
      <w:r w:rsidR="00296CCA">
        <w:rPr>
          <w:rFonts w:ascii="Arial" w:hAnsi="Arial" w:cs="Arial"/>
          <w:sz w:val="24"/>
          <w:szCs w:val="24"/>
        </w:rPr>
        <w:t xml:space="preserve"> F.: DEPORTE Y SEXUALIDAD, </w:t>
      </w:r>
      <w:r>
        <w:rPr>
          <w:rFonts w:ascii="Arial" w:hAnsi="Arial" w:cs="Arial"/>
          <w:sz w:val="24"/>
          <w:szCs w:val="24"/>
        </w:rPr>
        <w:t>Monografía</w:t>
      </w:r>
      <w:r w:rsidR="00296CCA">
        <w:rPr>
          <w:rFonts w:ascii="Arial" w:hAnsi="Arial" w:cs="Arial"/>
          <w:sz w:val="24"/>
          <w:szCs w:val="24"/>
        </w:rPr>
        <w:t xml:space="preserve"> Curso de </w:t>
      </w:r>
      <w:r>
        <w:rPr>
          <w:rFonts w:ascii="Arial" w:hAnsi="Arial" w:cs="Arial"/>
          <w:sz w:val="24"/>
          <w:szCs w:val="24"/>
        </w:rPr>
        <w:t>Sexología</w:t>
      </w:r>
      <w:r w:rsidR="00296CCA">
        <w:rPr>
          <w:rFonts w:ascii="Arial" w:hAnsi="Arial" w:cs="Arial"/>
          <w:sz w:val="24"/>
          <w:szCs w:val="24"/>
        </w:rPr>
        <w:t xml:space="preserve"> General, U</w:t>
      </w:r>
      <w:r>
        <w:rPr>
          <w:rFonts w:ascii="Arial" w:hAnsi="Arial" w:cs="Arial"/>
          <w:sz w:val="24"/>
          <w:szCs w:val="24"/>
        </w:rPr>
        <w:t xml:space="preserve">CUDAL, 21 p. </w:t>
      </w:r>
      <w:proofErr w:type="spellStart"/>
      <w:r>
        <w:rPr>
          <w:rFonts w:ascii="Arial" w:hAnsi="Arial" w:cs="Arial"/>
          <w:sz w:val="24"/>
          <w:szCs w:val="24"/>
        </w:rPr>
        <w:t>mecan</w:t>
      </w:r>
      <w:proofErr w:type="spellEnd"/>
      <w:r>
        <w:rPr>
          <w:rFonts w:ascii="Arial" w:hAnsi="Arial" w:cs="Arial"/>
          <w:sz w:val="24"/>
          <w:szCs w:val="24"/>
        </w:rPr>
        <w:t>., Montevideo</w:t>
      </w:r>
      <w:r w:rsidR="00296CCA">
        <w:rPr>
          <w:rFonts w:ascii="Arial" w:hAnsi="Arial" w:cs="Arial"/>
          <w:sz w:val="24"/>
          <w:szCs w:val="24"/>
        </w:rPr>
        <w:t>, 1989.</w:t>
      </w:r>
    </w:p>
    <w:p w:rsidR="008A493D" w:rsidRPr="00C8621C" w:rsidRDefault="008A493D" w:rsidP="00296CCA">
      <w:pPr>
        <w:pStyle w:val="Prrafodelista"/>
        <w:numPr>
          <w:ilvl w:val="0"/>
          <w:numId w:val="3"/>
        </w:numPr>
        <w:spacing w:line="360" w:lineRule="auto"/>
        <w:rPr>
          <w:rFonts w:ascii="Arial" w:hAnsi="Arial" w:cs="Arial"/>
          <w:b/>
          <w:sz w:val="24"/>
          <w:szCs w:val="24"/>
        </w:rPr>
      </w:pPr>
      <w:r>
        <w:rPr>
          <w:rFonts w:ascii="Arial" w:hAnsi="Arial" w:cs="Arial"/>
          <w:sz w:val="24"/>
          <w:szCs w:val="24"/>
        </w:rPr>
        <w:t xml:space="preserve">Flores Colombino A.: EL FUTURO DE LA SEXUALIDAD, </w:t>
      </w:r>
      <w:r w:rsidR="000A1F9F">
        <w:rPr>
          <w:rFonts w:ascii="Arial" w:hAnsi="Arial" w:cs="Arial"/>
          <w:sz w:val="24"/>
          <w:szCs w:val="24"/>
        </w:rPr>
        <w:t xml:space="preserve">cap. 3, </w:t>
      </w:r>
      <w:proofErr w:type="spellStart"/>
      <w:r w:rsidR="000A1F9F">
        <w:rPr>
          <w:rFonts w:ascii="Arial" w:hAnsi="Arial" w:cs="Arial"/>
          <w:sz w:val="24"/>
          <w:szCs w:val="24"/>
        </w:rPr>
        <w:t>pag</w:t>
      </w:r>
      <w:proofErr w:type="spellEnd"/>
      <w:r w:rsidR="000A1F9F">
        <w:rPr>
          <w:rFonts w:ascii="Arial" w:hAnsi="Arial" w:cs="Arial"/>
          <w:sz w:val="24"/>
          <w:szCs w:val="24"/>
        </w:rPr>
        <w:t>. 75-78, 80</w:t>
      </w:r>
      <w:r w:rsidR="00F163AA">
        <w:rPr>
          <w:rFonts w:ascii="Arial" w:hAnsi="Arial" w:cs="Arial"/>
          <w:sz w:val="24"/>
          <w:szCs w:val="24"/>
        </w:rPr>
        <w:t>, Montevideo, 1991.</w:t>
      </w:r>
    </w:p>
    <w:p w:rsidR="00C8621C" w:rsidRPr="00B13ADF" w:rsidRDefault="00C8621C" w:rsidP="00C8621C">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Fundación UNAM: SEXUALIDAD Y DEPORTE  </w:t>
      </w:r>
      <w:r w:rsidRPr="00B13ADF">
        <w:rPr>
          <w:rFonts w:ascii="Arial" w:hAnsi="Arial" w:cs="Arial"/>
          <w:sz w:val="24"/>
          <w:szCs w:val="24"/>
        </w:rPr>
        <w:t>(</w:t>
      </w:r>
      <w:hyperlink r:id="rId8" w:history="1">
        <w:r w:rsidRPr="00B13ADF">
          <w:rPr>
            <w:rStyle w:val="Hipervnculo"/>
            <w:color w:val="auto"/>
          </w:rPr>
          <w:t>http://www.fundacionunam.org.mx/humanidades/sexualidad-y-deporte/</w:t>
        </w:r>
      </w:hyperlink>
      <w:r w:rsidRPr="00B13ADF">
        <w:rPr>
          <w:rStyle w:val="CitaHTML"/>
        </w:rPr>
        <w:t xml:space="preserve">   2014)</w:t>
      </w:r>
    </w:p>
    <w:p w:rsidR="00296CCA" w:rsidRPr="00F163AA" w:rsidRDefault="0097107E" w:rsidP="00F163AA">
      <w:pPr>
        <w:pStyle w:val="Prrafodelista"/>
        <w:numPr>
          <w:ilvl w:val="0"/>
          <w:numId w:val="3"/>
        </w:numPr>
        <w:spacing w:line="360" w:lineRule="auto"/>
        <w:rPr>
          <w:rFonts w:ascii="Arial" w:hAnsi="Arial" w:cs="Arial"/>
          <w:b/>
          <w:sz w:val="24"/>
          <w:szCs w:val="24"/>
        </w:rPr>
      </w:pPr>
      <w:r w:rsidRPr="00F163AA">
        <w:rPr>
          <w:rFonts w:ascii="Arial" w:hAnsi="Arial" w:cs="Arial"/>
          <w:sz w:val="24"/>
          <w:szCs w:val="24"/>
        </w:rPr>
        <w:t>Lázaro</w:t>
      </w:r>
      <w:r w:rsidR="00296CCA" w:rsidRPr="00F163AA">
        <w:rPr>
          <w:rFonts w:ascii="Arial" w:hAnsi="Arial" w:cs="Arial"/>
          <w:sz w:val="24"/>
          <w:szCs w:val="24"/>
        </w:rPr>
        <w:t xml:space="preserve"> Mancebo, A. J.; Oro Claro, L. A.; Barral </w:t>
      </w:r>
      <w:proofErr w:type="spellStart"/>
      <w:r w:rsidR="00296CCA" w:rsidRPr="00F163AA">
        <w:rPr>
          <w:rFonts w:ascii="Arial" w:hAnsi="Arial" w:cs="Arial"/>
          <w:sz w:val="24"/>
          <w:szCs w:val="24"/>
        </w:rPr>
        <w:t>Lavandeira</w:t>
      </w:r>
      <w:proofErr w:type="spellEnd"/>
      <w:r w:rsidR="00296CCA" w:rsidRPr="00F163AA">
        <w:rPr>
          <w:rFonts w:ascii="Arial" w:hAnsi="Arial" w:cs="Arial"/>
          <w:sz w:val="24"/>
          <w:szCs w:val="24"/>
        </w:rPr>
        <w:t xml:space="preserve">, J.R.: ESTUDIO COMPARATIVO DEL RENDIMIENTO FISICO ANTES Y DESPUES </w:t>
      </w:r>
      <w:r w:rsidR="002475A4" w:rsidRPr="00F163AA">
        <w:rPr>
          <w:rFonts w:ascii="Arial" w:hAnsi="Arial" w:cs="Arial"/>
          <w:sz w:val="24"/>
          <w:szCs w:val="24"/>
        </w:rPr>
        <w:t xml:space="preserve">DE LA ACTIVIDAD SEXUAL EN VARONES, </w:t>
      </w:r>
      <w:proofErr w:type="spellStart"/>
      <w:r w:rsidR="002475A4" w:rsidRPr="00F163AA">
        <w:rPr>
          <w:rFonts w:ascii="Arial" w:hAnsi="Arial" w:cs="Arial"/>
          <w:sz w:val="24"/>
          <w:szCs w:val="24"/>
        </w:rPr>
        <w:t>Arch</w:t>
      </w:r>
      <w:proofErr w:type="spellEnd"/>
      <w:r w:rsidR="002475A4" w:rsidRPr="00F163AA">
        <w:rPr>
          <w:rFonts w:ascii="Arial" w:hAnsi="Arial" w:cs="Arial"/>
          <w:sz w:val="24"/>
          <w:szCs w:val="24"/>
        </w:rPr>
        <w:t xml:space="preserve">. </w:t>
      </w:r>
      <w:proofErr w:type="spellStart"/>
      <w:r w:rsidR="002475A4" w:rsidRPr="00F163AA">
        <w:rPr>
          <w:rFonts w:ascii="Arial" w:hAnsi="Arial" w:cs="Arial"/>
          <w:sz w:val="24"/>
          <w:szCs w:val="24"/>
        </w:rPr>
        <w:t>Med</w:t>
      </w:r>
      <w:proofErr w:type="spellEnd"/>
      <w:r w:rsidR="002475A4" w:rsidRPr="00F163AA">
        <w:rPr>
          <w:rFonts w:ascii="Arial" w:hAnsi="Arial" w:cs="Arial"/>
          <w:sz w:val="24"/>
          <w:szCs w:val="24"/>
        </w:rPr>
        <w:t>.</w:t>
      </w:r>
      <w:r w:rsidRPr="00F163AA">
        <w:rPr>
          <w:rFonts w:ascii="Arial" w:hAnsi="Arial" w:cs="Arial"/>
          <w:sz w:val="24"/>
          <w:szCs w:val="24"/>
        </w:rPr>
        <w:t xml:space="preserve"> </w:t>
      </w:r>
      <w:r w:rsidR="002475A4" w:rsidRPr="00F163AA">
        <w:rPr>
          <w:rFonts w:ascii="Arial" w:hAnsi="Arial" w:cs="Arial"/>
          <w:sz w:val="24"/>
          <w:szCs w:val="24"/>
        </w:rPr>
        <w:t>del deporte 4 (14): 145-149, Pamplona, 1987.</w:t>
      </w:r>
    </w:p>
    <w:p w:rsidR="002475A4" w:rsidRPr="00AB4A8F" w:rsidRDefault="00CF50B2" w:rsidP="00296CCA">
      <w:pPr>
        <w:pStyle w:val="Prrafodelista"/>
        <w:numPr>
          <w:ilvl w:val="0"/>
          <w:numId w:val="3"/>
        </w:numPr>
        <w:spacing w:line="360" w:lineRule="auto"/>
        <w:rPr>
          <w:rFonts w:ascii="Arial" w:hAnsi="Arial" w:cs="Arial"/>
          <w:b/>
          <w:sz w:val="24"/>
          <w:szCs w:val="24"/>
        </w:rPr>
      </w:pPr>
      <w:r>
        <w:rPr>
          <w:rFonts w:ascii="Arial" w:hAnsi="Arial" w:cs="Arial"/>
          <w:sz w:val="24"/>
          <w:szCs w:val="24"/>
        </w:rPr>
        <w:t xml:space="preserve">Posada </w:t>
      </w:r>
      <w:proofErr w:type="spellStart"/>
      <w:r>
        <w:rPr>
          <w:rFonts w:ascii="Arial" w:hAnsi="Arial" w:cs="Arial"/>
          <w:sz w:val="24"/>
          <w:szCs w:val="24"/>
        </w:rPr>
        <w:t>Alpuy</w:t>
      </w:r>
      <w:proofErr w:type="spellEnd"/>
      <w:r>
        <w:rPr>
          <w:rFonts w:ascii="Arial" w:hAnsi="Arial" w:cs="Arial"/>
          <w:sz w:val="24"/>
          <w:szCs w:val="24"/>
        </w:rPr>
        <w:t xml:space="preserve">, C.R.: DEPORTE Y SEXUALIDAD, </w:t>
      </w:r>
      <w:r w:rsidR="0097107E">
        <w:rPr>
          <w:rFonts w:ascii="Arial" w:hAnsi="Arial" w:cs="Arial"/>
          <w:sz w:val="24"/>
          <w:szCs w:val="24"/>
        </w:rPr>
        <w:t>Monografía</w:t>
      </w:r>
      <w:r>
        <w:rPr>
          <w:rFonts w:ascii="Arial" w:hAnsi="Arial" w:cs="Arial"/>
          <w:sz w:val="24"/>
          <w:szCs w:val="24"/>
        </w:rPr>
        <w:t xml:space="preserve"> Curso de </w:t>
      </w:r>
      <w:r w:rsidR="0097107E">
        <w:rPr>
          <w:rFonts w:ascii="Arial" w:hAnsi="Arial" w:cs="Arial"/>
          <w:sz w:val="24"/>
          <w:szCs w:val="24"/>
        </w:rPr>
        <w:t>Sexología</w:t>
      </w:r>
      <w:r>
        <w:rPr>
          <w:rFonts w:ascii="Arial" w:hAnsi="Arial" w:cs="Arial"/>
          <w:sz w:val="24"/>
          <w:szCs w:val="24"/>
        </w:rPr>
        <w:t xml:space="preserve"> General, UCUDAL, 11pag. </w:t>
      </w:r>
      <w:proofErr w:type="spellStart"/>
      <w:r>
        <w:rPr>
          <w:rFonts w:ascii="Arial" w:hAnsi="Arial" w:cs="Arial"/>
          <w:sz w:val="24"/>
          <w:szCs w:val="24"/>
        </w:rPr>
        <w:t>mecan</w:t>
      </w:r>
      <w:proofErr w:type="spellEnd"/>
      <w:r>
        <w:rPr>
          <w:rFonts w:ascii="Arial" w:hAnsi="Arial" w:cs="Arial"/>
          <w:sz w:val="24"/>
          <w:szCs w:val="24"/>
        </w:rPr>
        <w:t>., Montevideo, 1986.</w:t>
      </w:r>
    </w:p>
    <w:p w:rsidR="00AB4A8F" w:rsidRPr="0097107E" w:rsidRDefault="00AB4A8F" w:rsidP="00296CCA">
      <w:pPr>
        <w:pStyle w:val="Prrafodelista"/>
        <w:numPr>
          <w:ilvl w:val="0"/>
          <w:numId w:val="3"/>
        </w:numPr>
        <w:spacing w:line="360" w:lineRule="auto"/>
        <w:rPr>
          <w:rFonts w:ascii="Arial" w:hAnsi="Arial" w:cs="Arial"/>
          <w:b/>
          <w:sz w:val="24"/>
          <w:szCs w:val="24"/>
        </w:rPr>
      </w:pPr>
      <w:r>
        <w:rPr>
          <w:rFonts w:ascii="Arial" w:hAnsi="Arial" w:cs="Arial"/>
          <w:sz w:val="24"/>
          <w:szCs w:val="24"/>
        </w:rPr>
        <w:t xml:space="preserve">Reuter: ABSTINENCIA SEXUAL, El </w:t>
      </w:r>
      <w:r w:rsidR="0097107E">
        <w:rPr>
          <w:rFonts w:ascii="Arial" w:hAnsi="Arial" w:cs="Arial"/>
          <w:sz w:val="24"/>
          <w:szCs w:val="24"/>
        </w:rPr>
        <w:t>Día</w:t>
      </w:r>
      <w:r>
        <w:rPr>
          <w:rFonts w:ascii="Arial" w:hAnsi="Arial" w:cs="Arial"/>
          <w:sz w:val="24"/>
          <w:szCs w:val="24"/>
        </w:rPr>
        <w:t>, p. 27, Montevideo, setiembre 12, 1989.</w:t>
      </w:r>
    </w:p>
    <w:p w:rsidR="00B13ADF" w:rsidRPr="00B13ADF" w:rsidRDefault="002F59FF" w:rsidP="00BF2B86">
      <w:pPr>
        <w:pStyle w:val="Prrafodelista"/>
        <w:numPr>
          <w:ilvl w:val="0"/>
          <w:numId w:val="3"/>
        </w:numPr>
        <w:spacing w:line="360" w:lineRule="auto"/>
        <w:rPr>
          <w:i/>
          <w:iCs/>
        </w:rPr>
      </w:pPr>
      <w:proofErr w:type="spellStart"/>
      <w:r w:rsidRPr="002F59FF">
        <w:rPr>
          <w:rFonts w:ascii="Arial" w:hAnsi="Arial" w:cs="Arial"/>
          <w:sz w:val="24"/>
          <w:szCs w:val="24"/>
        </w:rPr>
        <w:t>Sapetti</w:t>
      </w:r>
      <w:proofErr w:type="spellEnd"/>
      <w:r w:rsidRPr="002F59FF">
        <w:rPr>
          <w:rFonts w:ascii="Arial" w:hAnsi="Arial" w:cs="Arial"/>
          <w:sz w:val="24"/>
          <w:szCs w:val="24"/>
        </w:rPr>
        <w:t xml:space="preserve"> A.: DEPORTE Y SEXUALIDAD </w:t>
      </w:r>
    </w:p>
    <w:p w:rsidR="0097107E" w:rsidRPr="002F59FF" w:rsidRDefault="002B2D8C" w:rsidP="008A493D">
      <w:pPr>
        <w:pStyle w:val="Prrafodelista"/>
        <w:spacing w:line="360" w:lineRule="auto"/>
        <w:rPr>
          <w:rStyle w:val="CitaHTML"/>
        </w:rPr>
      </w:pPr>
      <w:hyperlink r:id="rId9" w:history="1">
        <w:r w:rsidR="0097107E" w:rsidRPr="002F59FF">
          <w:rPr>
            <w:rStyle w:val="Hipervnculo"/>
            <w:color w:val="auto"/>
          </w:rPr>
          <w:t>https://www.deportesalud.com/deporte-salud-sexo-y-deporte.html</w:t>
        </w:r>
      </w:hyperlink>
    </w:p>
    <w:p w:rsidR="00AB4A8F" w:rsidRPr="00296CCA" w:rsidRDefault="00F32D50" w:rsidP="00296CCA">
      <w:pPr>
        <w:pStyle w:val="Prrafodelista"/>
        <w:numPr>
          <w:ilvl w:val="0"/>
          <w:numId w:val="3"/>
        </w:numPr>
        <w:spacing w:line="360" w:lineRule="auto"/>
        <w:rPr>
          <w:rFonts w:ascii="Arial" w:hAnsi="Arial" w:cs="Arial"/>
          <w:b/>
          <w:sz w:val="24"/>
          <w:szCs w:val="24"/>
        </w:rPr>
      </w:pPr>
      <w:r>
        <w:rPr>
          <w:rFonts w:ascii="Arial" w:hAnsi="Arial" w:cs="Arial"/>
          <w:sz w:val="24"/>
          <w:szCs w:val="24"/>
        </w:rPr>
        <w:t xml:space="preserve">Soto </w:t>
      </w:r>
      <w:r w:rsidR="0097107E">
        <w:rPr>
          <w:rFonts w:ascii="Arial" w:hAnsi="Arial" w:cs="Arial"/>
          <w:sz w:val="24"/>
          <w:szCs w:val="24"/>
        </w:rPr>
        <w:t>Cáceres</w:t>
      </w:r>
      <w:r>
        <w:rPr>
          <w:rFonts w:ascii="Arial" w:hAnsi="Arial" w:cs="Arial"/>
          <w:sz w:val="24"/>
          <w:szCs w:val="24"/>
        </w:rPr>
        <w:t>, V.: EL DEPORTE Y LA VIDA SEXUAL, Rev.</w:t>
      </w:r>
      <w:r w:rsidR="00DC77A9">
        <w:rPr>
          <w:rFonts w:ascii="Arial" w:hAnsi="Arial" w:cs="Arial"/>
          <w:sz w:val="24"/>
          <w:szCs w:val="24"/>
        </w:rPr>
        <w:t xml:space="preserve"> Zeta 22: 20-23, </w:t>
      </w:r>
      <w:r w:rsidR="0097107E">
        <w:rPr>
          <w:rFonts w:ascii="Arial" w:hAnsi="Arial" w:cs="Arial"/>
          <w:sz w:val="24"/>
          <w:szCs w:val="24"/>
        </w:rPr>
        <w:t>Perú</w:t>
      </w:r>
      <w:r w:rsidR="00DC77A9">
        <w:rPr>
          <w:rFonts w:ascii="Arial" w:hAnsi="Arial" w:cs="Arial"/>
          <w:sz w:val="24"/>
          <w:szCs w:val="24"/>
        </w:rPr>
        <w:t>, dic., 1979.</w:t>
      </w:r>
      <w:r w:rsidR="00AB4A8F">
        <w:rPr>
          <w:rFonts w:ascii="Arial" w:hAnsi="Arial" w:cs="Arial"/>
          <w:sz w:val="24"/>
          <w:szCs w:val="24"/>
        </w:rPr>
        <w:t xml:space="preserve"> </w:t>
      </w:r>
    </w:p>
    <w:p w:rsidR="00296CCA" w:rsidRPr="00296CCA" w:rsidRDefault="00296CCA" w:rsidP="00296CCA">
      <w:pPr>
        <w:pStyle w:val="Prrafodelista"/>
        <w:spacing w:line="360" w:lineRule="auto"/>
        <w:rPr>
          <w:rFonts w:ascii="Arial" w:hAnsi="Arial" w:cs="Arial"/>
          <w:sz w:val="24"/>
          <w:szCs w:val="24"/>
        </w:rPr>
      </w:pPr>
      <w:r w:rsidRPr="00296CCA">
        <w:rPr>
          <w:rFonts w:ascii="Arial" w:hAnsi="Arial" w:cs="Arial"/>
          <w:b/>
          <w:sz w:val="24"/>
          <w:szCs w:val="24"/>
        </w:rPr>
        <w:t xml:space="preserve"> </w:t>
      </w:r>
    </w:p>
    <w:p w:rsidR="00F163AA" w:rsidRDefault="00F163AA" w:rsidP="00296CCA">
      <w:pPr>
        <w:spacing w:line="360" w:lineRule="auto"/>
        <w:rPr>
          <w:rFonts w:ascii="Arial" w:hAnsi="Arial" w:cs="Arial"/>
          <w:sz w:val="24"/>
          <w:szCs w:val="24"/>
        </w:rPr>
      </w:pPr>
    </w:p>
    <w:p w:rsidR="00F163AA" w:rsidRDefault="00F163AA" w:rsidP="00296CCA">
      <w:pPr>
        <w:spacing w:line="360" w:lineRule="auto"/>
        <w:rPr>
          <w:rFonts w:ascii="Arial" w:hAnsi="Arial" w:cs="Arial"/>
          <w:sz w:val="24"/>
          <w:szCs w:val="24"/>
        </w:rPr>
      </w:pPr>
    </w:p>
    <w:p w:rsidR="002B2D8C" w:rsidRDefault="002B2D8C" w:rsidP="00296CCA">
      <w:pPr>
        <w:spacing w:line="360" w:lineRule="auto"/>
        <w:rPr>
          <w:rFonts w:ascii="Arial" w:hAnsi="Arial" w:cs="Arial"/>
          <w:sz w:val="24"/>
          <w:szCs w:val="24"/>
        </w:rPr>
      </w:pPr>
    </w:p>
    <w:p w:rsidR="00296CCA" w:rsidRDefault="00296CCA" w:rsidP="00296CCA">
      <w:pPr>
        <w:spacing w:line="360" w:lineRule="auto"/>
        <w:rPr>
          <w:rFonts w:ascii="Arial" w:hAnsi="Arial" w:cs="Arial"/>
          <w:sz w:val="24"/>
          <w:szCs w:val="24"/>
        </w:rPr>
      </w:pPr>
      <w:r>
        <w:rPr>
          <w:rFonts w:ascii="Arial" w:hAnsi="Arial" w:cs="Arial"/>
          <w:sz w:val="24"/>
          <w:szCs w:val="24"/>
        </w:rPr>
        <w:t xml:space="preserve">Lic. </w:t>
      </w:r>
      <w:proofErr w:type="spellStart"/>
      <w:r>
        <w:rPr>
          <w:rFonts w:ascii="Arial" w:hAnsi="Arial" w:cs="Arial"/>
          <w:sz w:val="24"/>
          <w:szCs w:val="24"/>
        </w:rPr>
        <w:t>Ps</w:t>
      </w:r>
      <w:proofErr w:type="spellEnd"/>
      <w:r>
        <w:rPr>
          <w:rFonts w:ascii="Arial" w:hAnsi="Arial" w:cs="Arial"/>
          <w:sz w:val="24"/>
          <w:szCs w:val="24"/>
        </w:rPr>
        <w:t xml:space="preserve">. Vanesa Martinez Peña. </w:t>
      </w:r>
    </w:p>
    <w:p w:rsidR="00296CCA" w:rsidRPr="002B1885" w:rsidRDefault="002B2D8C" w:rsidP="00296CCA">
      <w:pPr>
        <w:spacing w:line="360" w:lineRule="auto"/>
        <w:rPr>
          <w:rFonts w:ascii="Arial" w:hAnsi="Arial" w:cs="Arial"/>
          <w:sz w:val="24"/>
          <w:szCs w:val="24"/>
        </w:rPr>
      </w:pPr>
      <w:hyperlink r:id="rId10" w:history="1">
        <w:r w:rsidR="00296CCA" w:rsidRPr="002B1885">
          <w:rPr>
            <w:rStyle w:val="Hipervnculo"/>
            <w:rFonts w:ascii="Arial" w:hAnsi="Arial" w:cs="Arial"/>
            <w:color w:val="auto"/>
            <w:sz w:val="24"/>
            <w:szCs w:val="24"/>
          </w:rPr>
          <w:t>vanesam@adinet.com.uy</w:t>
        </w:r>
      </w:hyperlink>
    </w:p>
    <w:p w:rsidR="003E3C1A" w:rsidRDefault="003E3C1A" w:rsidP="002B7566">
      <w:pPr>
        <w:spacing w:line="360" w:lineRule="auto"/>
        <w:rPr>
          <w:rFonts w:ascii="Arial" w:hAnsi="Arial" w:cs="Arial"/>
          <w:sz w:val="24"/>
          <w:szCs w:val="24"/>
        </w:rPr>
      </w:pPr>
    </w:p>
    <w:p w:rsidR="003E3C1A" w:rsidRDefault="003E3C1A" w:rsidP="002B7566">
      <w:pPr>
        <w:spacing w:line="360" w:lineRule="auto"/>
        <w:rPr>
          <w:rFonts w:ascii="Arial" w:hAnsi="Arial" w:cs="Arial"/>
          <w:sz w:val="24"/>
          <w:szCs w:val="24"/>
        </w:rPr>
      </w:pPr>
      <w:bookmarkStart w:id="0" w:name="_GoBack"/>
      <w:bookmarkEnd w:id="0"/>
    </w:p>
    <w:p w:rsidR="003E3C1A" w:rsidRDefault="003E3C1A" w:rsidP="002B7566">
      <w:pPr>
        <w:spacing w:line="360" w:lineRule="auto"/>
        <w:rPr>
          <w:rFonts w:ascii="Arial" w:hAnsi="Arial" w:cs="Arial"/>
          <w:sz w:val="24"/>
          <w:szCs w:val="24"/>
        </w:rPr>
      </w:pPr>
    </w:p>
    <w:p w:rsidR="003E3C1A" w:rsidRDefault="003E3C1A" w:rsidP="002B7566">
      <w:pPr>
        <w:spacing w:line="360" w:lineRule="auto"/>
        <w:rPr>
          <w:rFonts w:ascii="Arial" w:hAnsi="Arial" w:cs="Arial"/>
          <w:sz w:val="24"/>
          <w:szCs w:val="24"/>
        </w:rPr>
      </w:pPr>
    </w:p>
    <w:p w:rsidR="003E3C1A" w:rsidRDefault="003E3C1A" w:rsidP="002B7566">
      <w:pPr>
        <w:spacing w:line="360" w:lineRule="auto"/>
        <w:rPr>
          <w:rFonts w:ascii="Arial" w:hAnsi="Arial" w:cs="Arial"/>
          <w:sz w:val="24"/>
          <w:szCs w:val="24"/>
        </w:rPr>
      </w:pPr>
    </w:p>
    <w:p w:rsidR="003E3C1A" w:rsidRDefault="003E3C1A" w:rsidP="002B7566">
      <w:pPr>
        <w:spacing w:line="360" w:lineRule="auto"/>
        <w:rPr>
          <w:rFonts w:ascii="Arial" w:hAnsi="Arial" w:cs="Arial"/>
          <w:sz w:val="24"/>
          <w:szCs w:val="24"/>
        </w:rPr>
      </w:pPr>
    </w:p>
    <w:p w:rsidR="003E3C1A" w:rsidRPr="002B7566" w:rsidRDefault="003E3C1A" w:rsidP="002B7566">
      <w:pPr>
        <w:spacing w:line="360" w:lineRule="auto"/>
        <w:rPr>
          <w:rFonts w:ascii="Arial" w:hAnsi="Arial" w:cs="Arial"/>
          <w:sz w:val="24"/>
          <w:szCs w:val="24"/>
        </w:rPr>
      </w:pPr>
    </w:p>
    <w:sectPr w:rsidR="003E3C1A" w:rsidRPr="002B7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25E3"/>
    <w:multiLevelType w:val="hybridMultilevel"/>
    <w:tmpl w:val="17F8D7FC"/>
    <w:lvl w:ilvl="0" w:tplc="8C1455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2415807"/>
    <w:multiLevelType w:val="hybridMultilevel"/>
    <w:tmpl w:val="05CA7440"/>
    <w:lvl w:ilvl="0" w:tplc="25185C3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D0E5E6D"/>
    <w:multiLevelType w:val="hybridMultilevel"/>
    <w:tmpl w:val="B29EE71E"/>
    <w:lvl w:ilvl="0" w:tplc="3FFC00C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66"/>
    <w:rsid w:val="000157C6"/>
    <w:rsid w:val="00044901"/>
    <w:rsid w:val="00053161"/>
    <w:rsid w:val="00072113"/>
    <w:rsid w:val="00081829"/>
    <w:rsid w:val="00091CEB"/>
    <w:rsid w:val="000A1F9F"/>
    <w:rsid w:val="000B40EA"/>
    <w:rsid w:val="000B5697"/>
    <w:rsid w:val="000C4FBC"/>
    <w:rsid w:val="000F09D3"/>
    <w:rsid w:val="0017422F"/>
    <w:rsid w:val="001766AE"/>
    <w:rsid w:val="0018179F"/>
    <w:rsid w:val="0019796E"/>
    <w:rsid w:val="001A6C2E"/>
    <w:rsid w:val="002157DF"/>
    <w:rsid w:val="00217A15"/>
    <w:rsid w:val="00234FCB"/>
    <w:rsid w:val="002475A4"/>
    <w:rsid w:val="00263154"/>
    <w:rsid w:val="00281664"/>
    <w:rsid w:val="00296CCA"/>
    <w:rsid w:val="002B1885"/>
    <w:rsid w:val="002B2D8C"/>
    <w:rsid w:val="002B7566"/>
    <w:rsid w:val="002D2528"/>
    <w:rsid w:val="002F404F"/>
    <w:rsid w:val="002F59FF"/>
    <w:rsid w:val="002F7512"/>
    <w:rsid w:val="002F76EE"/>
    <w:rsid w:val="00324F4F"/>
    <w:rsid w:val="00326229"/>
    <w:rsid w:val="003310D8"/>
    <w:rsid w:val="00353316"/>
    <w:rsid w:val="003C08FF"/>
    <w:rsid w:val="003C4C65"/>
    <w:rsid w:val="003C659D"/>
    <w:rsid w:val="003E3C1A"/>
    <w:rsid w:val="003E5046"/>
    <w:rsid w:val="003E5936"/>
    <w:rsid w:val="003E688E"/>
    <w:rsid w:val="003E6A64"/>
    <w:rsid w:val="003F222C"/>
    <w:rsid w:val="00406A19"/>
    <w:rsid w:val="00426191"/>
    <w:rsid w:val="0044537B"/>
    <w:rsid w:val="004B0230"/>
    <w:rsid w:val="004C6CC3"/>
    <w:rsid w:val="005272BC"/>
    <w:rsid w:val="00552945"/>
    <w:rsid w:val="00586B48"/>
    <w:rsid w:val="005C4AD1"/>
    <w:rsid w:val="005E3E1B"/>
    <w:rsid w:val="005E7BF7"/>
    <w:rsid w:val="006152A9"/>
    <w:rsid w:val="006354E8"/>
    <w:rsid w:val="00644DF2"/>
    <w:rsid w:val="006478E5"/>
    <w:rsid w:val="00652CB7"/>
    <w:rsid w:val="00653214"/>
    <w:rsid w:val="00654B1A"/>
    <w:rsid w:val="00690CC2"/>
    <w:rsid w:val="00692A1B"/>
    <w:rsid w:val="006C0AF3"/>
    <w:rsid w:val="006E6B2B"/>
    <w:rsid w:val="00711190"/>
    <w:rsid w:val="0072237B"/>
    <w:rsid w:val="0073024D"/>
    <w:rsid w:val="007A3162"/>
    <w:rsid w:val="007A36DB"/>
    <w:rsid w:val="007B092B"/>
    <w:rsid w:val="007B0CD1"/>
    <w:rsid w:val="007B72E8"/>
    <w:rsid w:val="007C1129"/>
    <w:rsid w:val="008172D6"/>
    <w:rsid w:val="00830D2C"/>
    <w:rsid w:val="00832EBB"/>
    <w:rsid w:val="008614EA"/>
    <w:rsid w:val="00864515"/>
    <w:rsid w:val="00866517"/>
    <w:rsid w:val="00875AB7"/>
    <w:rsid w:val="00892368"/>
    <w:rsid w:val="008A2ABA"/>
    <w:rsid w:val="008A493D"/>
    <w:rsid w:val="00900503"/>
    <w:rsid w:val="00920116"/>
    <w:rsid w:val="00956150"/>
    <w:rsid w:val="009673ED"/>
    <w:rsid w:val="0097107E"/>
    <w:rsid w:val="00973176"/>
    <w:rsid w:val="00974957"/>
    <w:rsid w:val="009A64BC"/>
    <w:rsid w:val="009B729F"/>
    <w:rsid w:val="009B7A3D"/>
    <w:rsid w:val="00A15F32"/>
    <w:rsid w:val="00A26193"/>
    <w:rsid w:val="00A3717D"/>
    <w:rsid w:val="00A37D3B"/>
    <w:rsid w:val="00A5190B"/>
    <w:rsid w:val="00A558F7"/>
    <w:rsid w:val="00A62EF9"/>
    <w:rsid w:val="00A71C6A"/>
    <w:rsid w:val="00A86F8D"/>
    <w:rsid w:val="00AA38F4"/>
    <w:rsid w:val="00AB4A8F"/>
    <w:rsid w:val="00AC34E6"/>
    <w:rsid w:val="00AD1D68"/>
    <w:rsid w:val="00AD4B37"/>
    <w:rsid w:val="00B119E8"/>
    <w:rsid w:val="00B126D4"/>
    <w:rsid w:val="00B13ADF"/>
    <w:rsid w:val="00B148E7"/>
    <w:rsid w:val="00B42ED2"/>
    <w:rsid w:val="00B45EB1"/>
    <w:rsid w:val="00B508F2"/>
    <w:rsid w:val="00B51D9A"/>
    <w:rsid w:val="00B74FAB"/>
    <w:rsid w:val="00B82D68"/>
    <w:rsid w:val="00B8496C"/>
    <w:rsid w:val="00BB10A9"/>
    <w:rsid w:val="00BB1343"/>
    <w:rsid w:val="00BB3120"/>
    <w:rsid w:val="00BE29F9"/>
    <w:rsid w:val="00BE3E12"/>
    <w:rsid w:val="00BE68CC"/>
    <w:rsid w:val="00BF2B86"/>
    <w:rsid w:val="00BF3BB1"/>
    <w:rsid w:val="00BF3E2B"/>
    <w:rsid w:val="00BF5838"/>
    <w:rsid w:val="00C05D5B"/>
    <w:rsid w:val="00C06E30"/>
    <w:rsid w:val="00C21961"/>
    <w:rsid w:val="00C2679E"/>
    <w:rsid w:val="00C32592"/>
    <w:rsid w:val="00C44A28"/>
    <w:rsid w:val="00C5368C"/>
    <w:rsid w:val="00C82D9B"/>
    <w:rsid w:val="00C8621C"/>
    <w:rsid w:val="00C934A3"/>
    <w:rsid w:val="00CB4D0A"/>
    <w:rsid w:val="00CE1542"/>
    <w:rsid w:val="00CF38FA"/>
    <w:rsid w:val="00CF50B2"/>
    <w:rsid w:val="00D4791A"/>
    <w:rsid w:val="00D769E2"/>
    <w:rsid w:val="00D8643D"/>
    <w:rsid w:val="00DA18F4"/>
    <w:rsid w:val="00DC77A9"/>
    <w:rsid w:val="00E11A15"/>
    <w:rsid w:val="00E13940"/>
    <w:rsid w:val="00E37928"/>
    <w:rsid w:val="00E37F66"/>
    <w:rsid w:val="00E42954"/>
    <w:rsid w:val="00E66F2D"/>
    <w:rsid w:val="00E828FB"/>
    <w:rsid w:val="00EA4850"/>
    <w:rsid w:val="00EB4938"/>
    <w:rsid w:val="00EE244E"/>
    <w:rsid w:val="00F073B5"/>
    <w:rsid w:val="00F163AA"/>
    <w:rsid w:val="00F30CA3"/>
    <w:rsid w:val="00F32D50"/>
    <w:rsid w:val="00F55EFB"/>
    <w:rsid w:val="00F6677C"/>
    <w:rsid w:val="00F92CF9"/>
    <w:rsid w:val="00FC009A"/>
    <w:rsid w:val="00FF1F95"/>
    <w:rsid w:val="00FF71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566"/>
    <w:pPr>
      <w:ind w:left="720"/>
      <w:contextualSpacing/>
    </w:pPr>
    <w:rPr>
      <w:rFonts w:eastAsiaTheme="minorEastAsia"/>
      <w:lang w:eastAsia="es-ES"/>
    </w:rPr>
  </w:style>
  <w:style w:type="character" w:styleId="Textoennegrita">
    <w:name w:val="Strong"/>
    <w:basedOn w:val="Fuentedeprrafopredeter"/>
    <w:uiPriority w:val="22"/>
    <w:qFormat/>
    <w:rsid w:val="002B7566"/>
    <w:rPr>
      <w:b/>
      <w:bCs/>
    </w:rPr>
  </w:style>
  <w:style w:type="paragraph" w:styleId="NormalWeb">
    <w:name w:val="Normal (Web)"/>
    <w:basedOn w:val="Normal"/>
    <w:uiPriority w:val="99"/>
    <w:semiHidden/>
    <w:unhideWhenUsed/>
    <w:rsid w:val="00C44A28"/>
    <w:pPr>
      <w:spacing w:before="100" w:beforeAutospacing="1" w:after="100" w:afterAutospacing="1" w:line="390" w:lineRule="atLeast"/>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C44A28"/>
    <w:rPr>
      <w:i/>
      <w:iCs/>
    </w:rPr>
  </w:style>
  <w:style w:type="character" w:styleId="Hipervnculo">
    <w:name w:val="Hyperlink"/>
    <w:basedOn w:val="Fuentedeprrafopredeter"/>
    <w:uiPriority w:val="99"/>
    <w:unhideWhenUsed/>
    <w:rsid w:val="002157DF"/>
    <w:rPr>
      <w:color w:val="0000FF" w:themeColor="hyperlink"/>
      <w:u w:val="single"/>
    </w:rPr>
  </w:style>
  <w:style w:type="paragraph" w:styleId="Textodeglobo">
    <w:name w:val="Balloon Text"/>
    <w:basedOn w:val="Normal"/>
    <w:link w:val="TextodegloboCar"/>
    <w:uiPriority w:val="99"/>
    <w:semiHidden/>
    <w:unhideWhenUsed/>
    <w:rsid w:val="00A558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566"/>
    <w:pPr>
      <w:ind w:left="720"/>
      <w:contextualSpacing/>
    </w:pPr>
    <w:rPr>
      <w:rFonts w:eastAsiaTheme="minorEastAsia"/>
      <w:lang w:eastAsia="es-ES"/>
    </w:rPr>
  </w:style>
  <w:style w:type="character" w:styleId="Textoennegrita">
    <w:name w:val="Strong"/>
    <w:basedOn w:val="Fuentedeprrafopredeter"/>
    <w:uiPriority w:val="22"/>
    <w:qFormat/>
    <w:rsid w:val="002B7566"/>
    <w:rPr>
      <w:b/>
      <w:bCs/>
    </w:rPr>
  </w:style>
  <w:style w:type="paragraph" w:styleId="NormalWeb">
    <w:name w:val="Normal (Web)"/>
    <w:basedOn w:val="Normal"/>
    <w:uiPriority w:val="99"/>
    <w:semiHidden/>
    <w:unhideWhenUsed/>
    <w:rsid w:val="00C44A28"/>
    <w:pPr>
      <w:spacing w:before="100" w:beforeAutospacing="1" w:after="100" w:afterAutospacing="1" w:line="390" w:lineRule="atLeast"/>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C44A28"/>
    <w:rPr>
      <w:i/>
      <w:iCs/>
    </w:rPr>
  </w:style>
  <w:style w:type="character" w:styleId="Hipervnculo">
    <w:name w:val="Hyperlink"/>
    <w:basedOn w:val="Fuentedeprrafopredeter"/>
    <w:uiPriority w:val="99"/>
    <w:unhideWhenUsed/>
    <w:rsid w:val="002157DF"/>
    <w:rPr>
      <w:color w:val="0000FF" w:themeColor="hyperlink"/>
      <w:u w:val="single"/>
    </w:rPr>
  </w:style>
  <w:style w:type="paragraph" w:styleId="Textodeglobo">
    <w:name w:val="Balloon Text"/>
    <w:basedOn w:val="Normal"/>
    <w:link w:val="TextodegloboCar"/>
    <w:uiPriority w:val="99"/>
    <w:semiHidden/>
    <w:unhideWhenUsed/>
    <w:rsid w:val="00A558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29475">
      <w:bodyDiv w:val="1"/>
      <w:marLeft w:val="0"/>
      <w:marRight w:val="0"/>
      <w:marTop w:val="0"/>
      <w:marBottom w:val="0"/>
      <w:divBdr>
        <w:top w:val="none" w:sz="0" w:space="0" w:color="auto"/>
        <w:left w:val="none" w:sz="0" w:space="0" w:color="auto"/>
        <w:bottom w:val="none" w:sz="0" w:space="0" w:color="auto"/>
        <w:right w:val="none" w:sz="0" w:space="0" w:color="auto"/>
      </w:divBdr>
      <w:divsChild>
        <w:div w:id="675810680">
          <w:marLeft w:val="0"/>
          <w:marRight w:val="0"/>
          <w:marTop w:val="0"/>
          <w:marBottom w:val="600"/>
          <w:divBdr>
            <w:top w:val="none" w:sz="0" w:space="0" w:color="auto"/>
            <w:left w:val="none" w:sz="0" w:space="0" w:color="auto"/>
            <w:bottom w:val="none" w:sz="0" w:space="0" w:color="auto"/>
            <w:right w:val="none" w:sz="0" w:space="0" w:color="auto"/>
          </w:divBdr>
          <w:divsChild>
            <w:div w:id="624504719">
              <w:marLeft w:val="0"/>
              <w:marRight w:val="0"/>
              <w:marTop w:val="0"/>
              <w:marBottom w:val="0"/>
              <w:divBdr>
                <w:top w:val="none" w:sz="0" w:space="0" w:color="auto"/>
                <w:left w:val="single" w:sz="6" w:space="0" w:color="E0E0E0"/>
                <w:bottom w:val="none" w:sz="0" w:space="0" w:color="auto"/>
                <w:right w:val="single" w:sz="6" w:space="0" w:color="E0E0E0"/>
              </w:divBdr>
              <w:divsChild>
                <w:div w:id="1860315877">
                  <w:marLeft w:val="0"/>
                  <w:marRight w:val="0"/>
                  <w:marTop w:val="0"/>
                  <w:marBottom w:val="0"/>
                  <w:divBdr>
                    <w:top w:val="none" w:sz="0" w:space="0" w:color="auto"/>
                    <w:left w:val="none" w:sz="0" w:space="0" w:color="auto"/>
                    <w:bottom w:val="none" w:sz="0" w:space="0" w:color="auto"/>
                    <w:right w:val="none" w:sz="0" w:space="0" w:color="auto"/>
                  </w:divBdr>
                  <w:divsChild>
                    <w:div w:id="579414866">
                      <w:marLeft w:val="0"/>
                      <w:marRight w:val="0"/>
                      <w:marTop w:val="0"/>
                      <w:marBottom w:val="0"/>
                      <w:divBdr>
                        <w:top w:val="none" w:sz="0" w:space="0" w:color="auto"/>
                        <w:left w:val="none" w:sz="0" w:space="0" w:color="auto"/>
                        <w:bottom w:val="none" w:sz="0" w:space="0" w:color="auto"/>
                        <w:right w:val="none" w:sz="0" w:space="0" w:color="auto"/>
                      </w:divBdr>
                      <w:divsChild>
                        <w:div w:id="1600865976">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 w:id="1466511480">
      <w:bodyDiv w:val="1"/>
      <w:marLeft w:val="0"/>
      <w:marRight w:val="0"/>
      <w:marTop w:val="0"/>
      <w:marBottom w:val="0"/>
      <w:divBdr>
        <w:top w:val="none" w:sz="0" w:space="0" w:color="auto"/>
        <w:left w:val="none" w:sz="0" w:space="0" w:color="auto"/>
        <w:bottom w:val="none" w:sz="0" w:space="0" w:color="auto"/>
        <w:right w:val="none" w:sz="0" w:space="0" w:color="auto"/>
      </w:divBdr>
      <w:divsChild>
        <w:div w:id="2006853490">
          <w:marLeft w:val="0"/>
          <w:marRight w:val="0"/>
          <w:marTop w:val="0"/>
          <w:marBottom w:val="0"/>
          <w:divBdr>
            <w:top w:val="none" w:sz="0" w:space="0" w:color="auto"/>
            <w:left w:val="none" w:sz="0" w:space="0" w:color="auto"/>
            <w:bottom w:val="none" w:sz="0" w:space="0" w:color="auto"/>
            <w:right w:val="none" w:sz="0" w:space="0" w:color="auto"/>
          </w:divBdr>
          <w:divsChild>
            <w:div w:id="1600867139">
              <w:marLeft w:val="0"/>
              <w:marRight w:val="0"/>
              <w:marTop w:val="1035"/>
              <w:marBottom w:val="0"/>
              <w:divBdr>
                <w:top w:val="none" w:sz="0" w:space="0" w:color="auto"/>
                <w:left w:val="none" w:sz="0" w:space="0" w:color="auto"/>
                <w:bottom w:val="none" w:sz="0" w:space="0" w:color="auto"/>
                <w:right w:val="none" w:sz="0" w:space="0" w:color="auto"/>
              </w:divBdr>
              <w:divsChild>
                <w:div w:id="1988510504">
                  <w:marLeft w:val="0"/>
                  <w:marRight w:val="0"/>
                  <w:marTop w:val="0"/>
                  <w:marBottom w:val="0"/>
                  <w:divBdr>
                    <w:top w:val="none" w:sz="0" w:space="0" w:color="auto"/>
                    <w:left w:val="none" w:sz="0" w:space="0" w:color="auto"/>
                    <w:bottom w:val="none" w:sz="0" w:space="0" w:color="auto"/>
                    <w:right w:val="none" w:sz="0" w:space="0" w:color="auto"/>
                  </w:divBdr>
                  <w:divsChild>
                    <w:div w:id="1150054574">
                      <w:marLeft w:val="0"/>
                      <w:marRight w:val="0"/>
                      <w:marTop w:val="0"/>
                      <w:marBottom w:val="15"/>
                      <w:divBdr>
                        <w:top w:val="none" w:sz="0" w:space="0" w:color="auto"/>
                        <w:left w:val="none" w:sz="0" w:space="0" w:color="auto"/>
                        <w:bottom w:val="none" w:sz="0" w:space="0" w:color="auto"/>
                        <w:right w:val="none" w:sz="0" w:space="0" w:color="auto"/>
                      </w:divBdr>
                      <w:divsChild>
                        <w:div w:id="1035741455">
                          <w:marLeft w:val="0"/>
                          <w:marRight w:val="0"/>
                          <w:marTop w:val="0"/>
                          <w:marBottom w:val="0"/>
                          <w:divBdr>
                            <w:top w:val="none" w:sz="0" w:space="0" w:color="auto"/>
                            <w:left w:val="none" w:sz="0" w:space="0" w:color="auto"/>
                            <w:bottom w:val="none" w:sz="0" w:space="0" w:color="auto"/>
                            <w:right w:val="none" w:sz="0" w:space="0" w:color="auto"/>
                          </w:divBdr>
                          <w:divsChild>
                            <w:div w:id="2085764045">
                              <w:marLeft w:val="-225"/>
                              <w:marRight w:val="-225"/>
                              <w:marTop w:val="0"/>
                              <w:marBottom w:val="0"/>
                              <w:divBdr>
                                <w:top w:val="none" w:sz="0" w:space="0" w:color="auto"/>
                                <w:left w:val="none" w:sz="0" w:space="0" w:color="auto"/>
                                <w:bottom w:val="none" w:sz="0" w:space="0" w:color="auto"/>
                                <w:right w:val="none" w:sz="0" w:space="0" w:color="auto"/>
                              </w:divBdr>
                              <w:divsChild>
                                <w:div w:id="634338648">
                                  <w:marLeft w:val="0"/>
                                  <w:marRight w:val="0"/>
                                  <w:marTop w:val="0"/>
                                  <w:marBottom w:val="0"/>
                                  <w:divBdr>
                                    <w:top w:val="none" w:sz="0" w:space="0" w:color="auto"/>
                                    <w:left w:val="none" w:sz="0" w:space="0" w:color="auto"/>
                                    <w:bottom w:val="none" w:sz="0" w:space="0" w:color="auto"/>
                                    <w:right w:val="none" w:sz="0" w:space="0" w:color="auto"/>
                                  </w:divBdr>
                                  <w:divsChild>
                                    <w:div w:id="1732733987">
                                      <w:marLeft w:val="0"/>
                                      <w:marRight w:val="0"/>
                                      <w:marTop w:val="0"/>
                                      <w:marBottom w:val="0"/>
                                      <w:divBdr>
                                        <w:top w:val="none" w:sz="0" w:space="0" w:color="auto"/>
                                        <w:left w:val="none" w:sz="0" w:space="0" w:color="auto"/>
                                        <w:bottom w:val="none" w:sz="0" w:space="0" w:color="auto"/>
                                        <w:right w:val="none" w:sz="0" w:space="0" w:color="auto"/>
                                      </w:divBdr>
                                      <w:divsChild>
                                        <w:div w:id="2804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unam.org.mx/humanidades/sexualidad-y-deport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anesam@adinet.com.uy" TargetMode="External"/><Relationship Id="rId4" Type="http://schemas.microsoft.com/office/2007/relationships/stylesWithEffects" Target="stylesWithEffects.xml"/><Relationship Id="rId9" Type="http://schemas.openxmlformats.org/officeDocument/2006/relationships/hyperlink" Target="https://www.deportesalud.com/deporte-salud-sexo-y-depor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6DA1-EE92-4C76-9BB3-182124A9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Pages>
  <Words>1252</Words>
  <Characters>6887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schiola</dc:creator>
  <cp:lastModifiedBy>schiola</cp:lastModifiedBy>
  <cp:revision>59</cp:revision>
  <dcterms:created xsi:type="dcterms:W3CDTF">2017-08-08T20:25:00Z</dcterms:created>
  <dcterms:modified xsi:type="dcterms:W3CDTF">2017-08-17T20:46:00Z</dcterms:modified>
</cp:coreProperties>
</file>