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B5" w:rsidRPr="00357ED7" w:rsidRDefault="003A48E7" w:rsidP="001F1C30">
      <w:pPr>
        <w:jc w:val="center"/>
        <w:rPr>
          <w:b/>
          <w:i/>
          <w:lang w:val="es-ES_tradnl"/>
        </w:rPr>
      </w:pPr>
      <w:r>
        <w:rPr>
          <w:b/>
          <w:i/>
          <w:lang w:val="es-ES_tradnl"/>
        </w:rPr>
        <w:t>MÁS ALLÁ DE LA DISFUNCIÓN SEXUAL</w:t>
      </w:r>
      <w:r w:rsidR="00F35BB5" w:rsidRPr="00357ED7">
        <w:rPr>
          <w:b/>
          <w:i/>
          <w:lang w:val="es-ES_tradnl"/>
        </w:rPr>
        <w:t xml:space="preserve">: </w:t>
      </w:r>
    </w:p>
    <w:p w:rsidR="00F35BB5" w:rsidRPr="00357ED7" w:rsidRDefault="00357ED7" w:rsidP="001F1C30">
      <w:pPr>
        <w:jc w:val="center"/>
        <w:rPr>
          <w:b/>
          <w:i/>
          <w:lang w:val="es-ES_tradnl"/>
        </w:rPr>
      </w:pPr>
      <w:r w:rsidRPr="00357ED7">
        <w:rPr>
          <w:b/>
          <w:i/>
          <w:lang w:val="es-ES_tradnl"/>
        </w:rPr>
        <w:t>C</w:t>
      </w:r>
      <w:r w:rsidR="00F35BB5" w:rsidRPr="00357ED7">
        <w:rPr>
          <w:b/>
          <w:i/>
          <w:lang w:val="es-ES_tradnl"/>
        </w:rPr>
        <w:t>uando la disfunción dificulta el encuentro de pareja.</w:t>
      </w:r>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u w:val="single"/>
          <w:lang w:val="es-ES"/>
        </w:rPr>
      </w:pPr>
    </w:p>
    <w:p w:rsidR="004B7033" w:rsidRPr="004B7033" w:rsidRDefault="00B60705"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Pr>
          <w:rFonts w:asciiTheme="majorHAnsi" w:eastAsiaTheme="majorEastAsia" w:hAnsiTheme="majorHAnsi" w:cstheme="majorBidi"/>
          <w:b/>
          <w:bCs/>
          <w:noProof/>
          <w:sz w:val="26"/>
          <w:szCs w:val="26"/>
          <w:lang w:val="es-MX" w:eastAsia="es-MX"/>
        </w:rPr>
        <w:drawing>
          <wp:inline distT="0" distB="0" distL="0" distR="0">
            <wp:extent cx="2377996" cy="21717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Dr. Cedr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500" cy="2173986"/>
                    </a:xfrm>
                    <a:prstGeom prst="rect">
                      <a:avLst/>
                    </a:prstGeom>
                  </pic:spPr>
                </pic:pic>
              </a:graphicData>
            </a:graphic>
          </wp:inline>
        </w:drawing>
      </w:r>
      <w:bookmarkStart w:id="0" w:name="_GoBack"/>
      <w:bookmarkEnd w:id="0"/>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sidRPr="004B7033">
        <w:rPr>
          <w:rFonts w:asciiTheme="majorHAnsi" w:eastAsiaTheme="majorEastAsia" w:hAnsiTheme="majorHAnsi" w:cstheme="majorBidi"/>
          <w:b/>
          <w:bCs/>
          <w:sz w:val="26"/>
          <w:szCs w:val="26"/>
          <w:lang w:val="es-MX"/>
        </w:rPr>
        <w:t xml:space="preserve">Dr. Santiago </w:t>
      </w:r>
      <w:proofErr w:type="spellStart"/>
      <w:r w:rsidRPr="004B7033">
        <w:rPr>
          <w:rFonts w:asciiTheme="majorHAnsi" w:eastAsiaTheme="majorEastAsia" w:hAnsiTheme="majorHAnsi" w:cstheme="majorBidi"/>
          <w:b/>
          <w:bCs/>
          <w:sz w:val="26"/>
          <w:szCs w:val="26"/>
          <w:lang w:val="es-MX"/>
        </w:rPr>
        <w:t>Cedrés</w:t>
      </w:r>
      <w:proofErr w:type="spellEnd"/>
      <w:r w:rsidRPr="004B7033">
        <w:rPr>
          <w:rFonts w:asciiTheme="majorHAnsi" w:eastAsiaTheme="majorEastAsia" w:hAnsiTheme="majorHAnsi" w:cstheme="majorBidi"/>
          <w:b/>
          <w:bCs/>
          <w:sz w:val="26"/>
          <w:szCs w:val="26"/>
          <w:lang w:val="es-MX"/>
        </w:rPr>
        <w:t>.</w:t>
      </w:r>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sidRPr="004B7033">
        <w:rPr>
          <w:rFonts w:asciiTheme="majorHAnsi" w:eastAsiaTheme="majorEastAsia" w:hAnsiTheme="majorHAnsi" w:cstheme="majorBidi"/>
          <w:b/>
          <w:bCs/>
          <w:sz w:val="26"/>
          <w:szCs w:val="26"/>
          <w:lang w:val="es-MX"/>
        </w:rPr>
        <w:t xml:space="preserve">Ex Prof. </w:t>
      </w:r>
      <w:proofErr w:type="spellStart"/>
      <w:r w:rsidRPr="004B7033">
        <w:rPr>
          <w:rFonts w:asciiTheme="majorHAnsi" w:eastAsiaTheme="majorEastAsia" w:hAnsiTheme="majorHAnsi" w:cstheme="majorBidi"/>
          <w:b/>
          <w:bCs/>
          <w:sz w:val="26"/>
          <w:szCs w:val="26"/>
          <w:lang w:val="es-MX"/>
        </w:rPr>
        <w:t>Adj</w:t>
      </w:r>
      <w:proofErr w:type="spellEnd"/>
      <w:r w:rsidRPr="004B7033">
        <w:rPr>
          <w:rFonts w:asciiTheme="majorHAnsi" w:eastAsiaTheme="majorEastAsia" w:hAnsiTheme="majorHAnsi" w:cstheme="majorBidi"/>
          <w:b/>
          <w:bCs/>
          <w:sz w:val="26"/>
          <w:szCs w:val="26"/>
          <w:lang w:val="es-MX"/>
        </w:rPr>
        <w:t>. Medicina Interna – Sexólogo clínico</w:t>
      </w:r>
      <w:proofErr w:type="gramStart"/>
      <w:r w:rsidRPr="004B7033">
        <w:rPr>
          <w:rFonts w:asciiTheme="majorHAnsi" w:eastAsiaTheme="majorEastAsia" w:hAnsiTheme="majorHAnsi" w:cstheme="majorBidi"/>
          <w:b/>
          <w:bCs/>
          <w:sz w:val="26"/>
          <w:szCs w:val="26"/>
          <w:lang w:val="es-MX"/>
        </w:rPr>
        <w:t>..</w:t>
      </w:r>
      <w:proofErr w:type="gramEnd"/>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sidRPr="004B7033">
        <w:rPr>
          <w:rFonts w:asciiTheme="majorHAnsi" w:eastAsiaTheme="majorEastAsia" w:hAnsiTheme="majorHAnsi" w:cstheme="majorBidi"/>
          <w:b/>
          <w:bCs/>
          <w:sz w:val="26"/>
          <w:szCs w:val="26"/>
          <w:lang w:val="es-MX"/>
        </w:rPr>
        <w:t>Presidente de la Sociedad Uruguaya de Sexología.</w:t>
      </w:r>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sidRPr="004B7033">
        <w:rPr>
          <w:rFonts w:asciiTheme="majorHAnsi" w:eastAsiaTheme="majorEastAsia" w:hAnsiTheme="majorHAnsi" w:cstheme="majorBidi"/>
          <w:b/>
          <w:bCs/>
          <w:sz w:val="26"/>
          <w:szCs w:val="26"/>
          <w:lang w:val="es-MX"/>
        </w:rPr>
        <w:t>Miembro de la Academia Internacional de Sexología Médica</w:t>
      </w:r>
    </w:p>
    <w:p w:rsidR="004B7033" w:rsidRPr="004B7033" w:rsidRDefault="004B7033" w:rsidP="004B7033">
      <w:pPr>
        <w:keepNext/>
        <w:keepLines/>
        <w:spacing w:before="200" w:line="276" w:lineRule="auto"/>
        <w:jc w:val="both"/>
        <w:outlineLvl w:val="1"/>
        <w:rPr>
          <w:rFonts w:asciiTheme="majorHAnsi" w:eastAsiaTheme="majorEastAsia" w:hAnsiTheme="majorHAnsi" w:cstheme="majorBidi"/>
          <w:b/>
          <w:bCs/>
          <w:sz w:val="26"/>
          <w:szCs w:val="26"/>
          <w:lang w:val="es-MX"/>
        </w:rPr>
      </w:pPr>
      <w:r w:rsidRPr="004B7033">
        <w:rPr>
          <w:rFonts w:asciiTheme="majorHAnsi" w:eastAsiaTheme="majorEastAsia" w:hAnsiTheme="majorHAnsi" w:cstheme="majorBidi"/>
          <w:b/>
          <w:bCs/>
          <w:sz w:val="26"/>
          <w:szCs w:val="26"/>
          <w:lang w:val="es-MX"/>
        </w:rPr>
        <w:t>santiagocedres@yahoo.com</w:t>
      </w:r>
    </w:p>
    <w:p w:rsidR="001F1C30" w:rsidRPr="004B7033" w:rsidRDefault="001F1C30" w:rsidP="001F1C30">
      <w:pPr>
        <w:jc w:val="both"/>
        <w:rPr>
          <w:lang w:val="es-MX"/>
        </w:rPr>
      </w:pPr>
    </w:p>
    <w:p w:rsidR="006C1BAC" w:rsidRDefault="006C1BAC" w:rsidP="006F69DF">
      <w:pPr>
        <w:jc w:val="both"/>
        <w:rPr>
          <w:rFonts w:cs="Arial"/>
          <w:shd w:val="clear" w:color="auto" w:fill="FFFFFF"/>
          <w:lang w:val="es-ES_tradnl"/>
        </w:rPr>
      </w:pPr>
      <w:r>
        <w:rPr>
          <w:rFonts w:cs="Arial"/>
          <w:shd w:val="clear" w:color="auto" w:fill="FFFFFF"/>
          <w:lang w:val="es-ES_tradnl"/>
        </w:rPr>
        <w:t>Para cada disfunción sexual existen lineamientos terapéuticos a seguir</w:t>
      </w:r>
      <w:r w:rsidR="008226B3">
        <w:rPr>
          <w:rFonts w:cs="Arial"/>
          <w:shd w:val="clear" w:color="auto" w:fill="FFFFFF"/>
          <w:lang w:val="es-ES_tradnl"/>
        </w:rPr>
        <w:t>.</w:t>
      </w:r>
      <w:r w:rsidR="00425C1C">
        <w:rPr>
          <w:rFonts w:cs="Arial"/>
          <w:shd w:val="clear" w:color="auto" w:fill="FFFFFF"/>
          <w:lang w:val="es-ES_tradnl"/>
        </w:rPr>
        <w:t xml:space="preserve"> Más allá de la disfunción </w:t>
      </w:r>
      <w:r w:rsidR="008226B3">
        <w:rPr>
          <w:rFonts w:cs="Arial"/>
          <w:shd w:val="clear" w:color="auto" w:fill="FFFFFF"/>
          <w:lang w:val="es-ES_tradnl"/>
        </w:rPr>
        <w:t>que se trate es fundamental</w:t>
      </w:r>
      <w:r w:rsidR="00425C1C">
        <w:rPr>
          <w:rFonts w:cs="Arial"/>
          <w:shd w:val="clear" w:color="auto" w:fill="FFFFFF"/>
          <w:lang w:val="es-ES_tradnl"/>
        </w:rPr>
        <w:t xml:space="preserve"> evaluar el impacto que genera en </w:t>
      </w:r>
      <w:r w:rsidR="008226B3">
        <w:rPr>
          <w:rFonts w:cs="Arial"/>
          <w:shd w:val="clear" w:color="auto" w:fill="FFFFFF"/>
          <w:lang w:val="es-ES_tradnl"/>
        </w:rPr>
        <w:t>la</w:t>
      </w:r>
      <w:r w:rsidR="00425C1C">
        <w:rPr>
          <w:rFonts w:cs="Arial"/>
          <w:shd w:val="clear" w:color="auto" w:fill="FFFFFF"/>
          <w:lang w:val="es-ES_tradnl"/>
        </w:rPr>
        <w:t xml:space="preserve"> vida</w:t>
      </w:r>
      <w:r w:rsidR="008226B3">
        <w:rPr>
          <w:rFonts w:cs="Arial"/>
          <w:shd w:val="clear" w:color="auto" w:fill="FFFFFF"/>
          <w:lang w:val="es-ES_tradnl"/>
        </w:rPr>
        <w:t xml:space="preserve"> del paciente</w:t>
      </w:r>
      <w:r w:rsidR="00425C1C">
        <w:rPr>
          <w:rFonts w:cs="Arial"/>
          <w:shd w:val="clear" w:color="auto" w:fill="FFFFFF"/>
          <w:lang w:val="es-ES_tradnl"/>
        </w:rPr>
        <w:t xml:space="preserve">. La importancia de ser sensible a ello y darle el lugar que merece </w:t>
      </w:r>
      <w:r w:rsidR="00F13DD8">
        <w:rPr>
          <w:rFonts w:cs="Arial"/>
          <w:shd w:val="clear" w:color="auto" w:fill="FFFFFF"/>
          <w:lang w:val="es-ES_tradnl"/>
        </w:rPr>
        <w:t xml:space="preserve">dentro del tratamiento </w:t>
      </w:r>
      <w:r w:rsidR="00425C1C">
        <w:rPr>
          <w:rFonts w:cs="Arial"/>
          <w:shd w:val="clear" w:color="auto" w:fill="FFFFFF"/>
          <w:lang w:val="es-ES_tradnl"/>
        </w:rPr>
        <w:t xml:space="preserve">es crucial para realizar un </w:t>
      </w:r>
      <w:r w:rsidR="00F13DD8">
        <w:rPr>
          <w:rFonts w:cs="Arial"/>
          <w:shd w:val="clear" w:color="auto" w:fill="FFFFFF"/>
          <w:lang w:val="es-ES_tradnl"/>
        </w:rPr>
        <w:t>abordaje</w:t>
      </w:r>
      <w:r w:rsidR="00425C1C">
        <w:rPr>
          <w:rFonts w:cs="Arial"/>
          <w:shd w:val="clear" w:color="auto" w:fill="FFFFFF"/>
          <w:lang w:val="es-ES_tradnl"/>
        </w:rPr>
        <w:t xml:space="preserve"> responsable, comprometido </w:t>
      </w:r>
      <w:r w:rsidR="004B6B6D">
        <w:rPr>
          <w:rFonts w:cs="Arial"/>
          <w:shd w:val="clear" w:color="auto" w:fill="FFFFFF"/>
          <w:lang w:val="es-ES_tradnl"/>
        </w:rPr>
        <w:t>e integral</w:t>
      </w:r>
      <w:r w:rsidR="00425C1C">
        <w:rPr>
          <w:rFonts w:cs="Arial"/>
          <w:shd w:val="clear" w:color="auto" w:fill="FFFFFF"/>
          <w:lang w:val="es-ES_tradnl"/>
        </w:rPr>
        <w:t>.</w:t>
      </w:r>
      <w:r w:rsidR="008226B3">
        <w:rPr>
          <w:rFonts w:cs="Arial"/>
          <w:shd w:val="clear" w:color="auto" w:fill="FFFFFF"/>
          <w:lang w:val="es-ES_tradnl"/>
        </w:rPr>
        <w:t xml:space="preserve"> </w:t>
      </w:r>
      <w:r w:rsidR="00F13DD8">
        <w:rPr>
          <w:rFonts w:cs="Arial"/>
          <w:shd w:val="clear" w:color="auto" w:fill="FFFFFF"/>
          <w:lang w:val="es-ES_tradnl"/>
        </w:rPr>
        <w:t xml:space="preserve">Partimos de la base de que el ser humano es un ser integrado, no fragmentado y ello implica que </w:t>
      </w:r>
      <w:r w:rsidR="00847023">
        <w:rPr>
          <w:rFonts w:cs="Arial"/>
          <w:shd w:val="clear" w:color="auto" w:fill="FFFFFF"/>
          <w:lang w:val="es-ES_tradnl"/>
        </w:rPr>
        <w:t xml:space="preserve">la calidad de </w:t>
      </w:r>
      <w:r w:rsidR="00F13DD8">
        <w:rPr>
          <w:rFonts w:cs="Arial"/>
          <w:shd w:val="clear" w:color="auto" w:fill="FFFFFF"/>
          <w:lang w:val="es-ES_tradnl"/>
        </w:rPr>
        <w:t xml:space="preserve">su </w:t>
      </w:r>
      <w:r w:rsidR="00847023">
        <w:rPr>
          <w:rFonts w:cs="Arial"/>
          <w:shd w:val="clear" w:color="auto" w:fill="FFFFFF"/>
          <w:lang w:val="es-ES_tradnl"/>
        </w:rPr>
        <w:t xml:space="preserve">experiencia </w:t>
      </w:r>
      <w:r w:rsidR="00F13DD8">
        <w:rPr>
          <w:rFonts w:cs="Arial"/>
          <w:shd w:val="clear" w:color="auto" w:fill="FFFFFF"/>
          <w:lang w:val="es-ES_tradnl"/>
        </w:rPr>
        <w:t>sexual hace eco en toda su existencia.</w:t>
      </w:r>
      <w:r w:rsidR="008226B3">
        <w:rPr>
          <w:rFonts w:cs="Arial"/>
          <w:shd w:val="clear" w:color="auto" w:fill="FFFFFF"/>
          <w:lang w:val="es-ES_tradnl"/>
        </w:rPr>
        <w:t xml:space="preserve"> </w:t>
      </w:r>
      <w:r w:rsidR="00425C1C">
        <w:rPr>
          <w:rFonts w:cs="Arial"/>
          <w:shd w:val="clear" w:color="auto" w:fill="FFFFFF"/>
          <w:lang w:val="es-ES_tradnl"/>
        </w:rPr>
        <w:t xml:space="preserve"> </w:t>
      </w:r>
      <w:r>
        <w:rPr>
          <w:rFonts w:cs="Arial"/>
          <w:shd w:val="clear" w:color="auto" w:fill="FFFFFF"/>
          <w:lang w:val="es-ES_tradnl"/>
        </w:rPr>
        <w:t xml:space="preserve"> </w:t>
      </w:r>
    </w:p>
    <w:p w:rsidR="006C1BAC" w:rsidRDefault="006C1BAC" w:rsidP="006F69DF">
      <w:pPr>
        <w:jc w:val="both"/>
        <w:rPr>
          <w:rFonts w:cs="Arial"/>
          <w:shd w:val="clear" w:color="auto" w:fill="FFFFFF"/>
          <w:lang w:val="es-ES_tradnl"/>
        </w:rPr>
      </w:pPr>
    </w:p>
    <w:p w:rsidR="006F69DF" w:rsidRPr="002D26CB" w:rsidRDefault="004B6B6D" w:rsidP="006F69DF">
      <w:pPr>
        <w:jc w:val="both"/>
        <w:rPr>
          <w:lang w:val="es-ES_tradnl"/>
        </w:rPr>
      </w:pPr>
      <w:r w:rsidRPr="002D26CB">
        <w:rPr>
          <w:rFonts w:cs="Arial"/>
          <w:shd w:val="clear" w:color="auto" w:fill="FFFFFF"/>
          <w:lang w:val="es-ES_tradnl"/>
        </w:rPr>
        <w:t xml:space="preserve">Son muchas las personas que a causa de </w:t>
      </w:r>
      <w:r>
        <w:rPr>
          <w:rFonts w:cs="Arial"/>
          <w:shd w:val="clear" w:color="auto" w:fill="FFFFFF"/>
          <w:lang w:val="es-ES_tradnl"/>
        </w:rPr>
        <w:t>su disfunción</w:t>
      </w:r>
      <w:r w:rsidRPr="002D26CB">
        <w:rPr>
          <w:rFonts w:cs="Arial"/>
          <w:shd w:val="clear" w:color="auto" w:fill="FFFFFF"/>
          <w:lang w:val="es-ES_tradnl"/>
        </w:rPr>
        <w:t xml:space="preserve"> deciden abandonar la práctica sexual e incluso se alejan de la vida de pareja para no tener que enfrentar</w:t>
      </w:r>
      <w:r>
        <w:rPr>
          <w:rFonts w:cs="Arial"/>
          <w:shd w:val="clear" w:color="auto" w:fill="FFFFFF"/>
          <w:lang w:val="es-ES_tradnl"/>
        </w:rPr>
        <w:t>se</w:t>
      </w:r>
      <w:r w:rsidRPr="002D26CB">
        <w:rPr>
          <w:rFonts w:cs="Arial"/>
          <w:shd w:val="clear" w:color="auto" w:fill="FFFFFF"/>
          <w:lang w:val="es-ES_tradnl"/>
        </w:rPr>
        <w:t xml:space="preserve"> </w:t>
      </w:r>
      <w:r w:rsidR="00847023">
        <w:rPr>
          <w:rFonts w:cs="Arial"/>
          <w:shd w:val="clear" w:color="auto" w:fill="FFFFFF"/>
          <w:lang w:val="es-ES_tradnl"/>
        </w:rPr>
        <w:t xml:space="preserve">quien le recuerde su malestar. </w:t>
      </w:r>
      <w:r w:rsidR="006F69DF" w:rsidRPr="002D26CB">
        <w:rPr>
          <w:rFonts w:cs="Arial"/>
          <w:shd w:val="clear" w:color="auto" w:fill="FFFFFF"/>
          <w:lang w:val="es-ES_tradnl"/>
        </w:rPr>
        <w:t>¿</w:t>
      </w:r>
      <w:r w:rsidR="00C0132D" w:rsidRPr="002D26CB">
        <w:rPr>
          <w:rFonts w:cs="Arial"/>
          <w:shd w:val="clear" w:color="auto" w:fill="FFFFFF"/>
          <w:lang w:val="es-ES_tradnl"/>
        </w:rPr>
        <w:t xml:space="preserve">Cómo se llega al hecho </w:t>
      </w:r>
      <w:r w:rsidR="006F69DF" w:rsidRPr="002D26CB">
        <w:rPr>
          <w:rFonts w:cs="Arial"/>
          <w:shd w:val="clear" w:color="auto" w:fill="FFFFFF"/>
          <w:lang w:val="es-ES_tradnl"/>
        </w:rPr>
        <w:t xml:space="preserve">de </w:t>
      </w:r>
      <w:r w:rsidR="00C0132D" w:rsidRPr="002D26CB">
        <w:rPr>
          <w:rFonts w:cs="Arial"/>
          <w:shd w:val="clear" w:color="auto" w:fill="FFFFFF"/>
          <w:lang w:val="es-ES_tradnl"/>
        </w:rPr>
        <w:t xml:space="preserve">que al </w:t>
      </w:r>
      <w:r w:rsidR="006F69DF" w:rsidRPr="002D26CB">
        <w:rPr>
          <w:rFonts w:cs="Arial"/>
          <w:shd w:val="clear" w:color="auto" w:fill="FFFFFF"/>
          <w:lang w:val="es-ES_tradnl"/>
        </w:rPr>
        <w:t>pensar en actividad sexual</w:t>
      </w:r>
      <w:r w:rsidR="00C0132D" w:rsidRPr="002D26CB">
        <w:rPr>
          <w:rFonts w:cs="Arial"/>
          <w:shd w:val="clear" w:color="auto" w:fill="FFFFFF"/>
          <w:lang w:val="es-ES_tradnl"/>
        </w:rPr>
        <w:t xml:space="preserve"> se </w:t>
      </w:r>
      <w:r w:rsidR="006F69DF" w:rsidRPr="002D26CB">
        <w:rPr>
          <w:rFonts w:cs="Arial"/>
          <w:shd w:val="clear" w:color="auto" w:fill="FFFFFF"/>
          <w:lang w:val="es-ES_tradnl"/>
        </w:rPr>
        <w:t>gener</w:t>
      </w:r>
      <w:r w:rsidR="00C0132D" w:rsidRPr="002D26CB">
        <w:rPr>
          <w:rFonts w:cs="Arial"/>
          <w:shd w:val="clear" w:color="auto" w:fill="FFFFFF"/>
          <w:lang w:val="es-ES_tradnl"/>
        </w:rPr>
        <w:t>e</w:t>
      </w:r>
      <w:r w:rsidR="006F69DF" w:rsidRPr="002D26CB">
        <w:rPr>
          <w:rFonts w:cs="Arial"/>
          <w:shd w:val="clear" w:color="auto" w:fill="FFFFFF"/>
          <w:lang w:val="es-ES_tradnl"/>
        </w:rPr>
        <w:t xml:space="preserve"> una fuerte inhibición, </w:t>
      </w:r>
      <w:r w:rsidR="00C0132D" w:rsidRPr="002D26CB">
        <w:rPr>
          <w:rFonts w:cs="Arial"/>
          <w:shd w:val="clear" w:color="auto" w:fill="FFFFFF"/>
          <w:lang w:val="es-ES_tradnl"/>
        </w:rPr>
        <w:t xml:space="preserve">frustración, o tal vez </w:t>
      </w:r>
      <w:r w:rsidR="006F69DF" w:rsidRPr="002D26CB">
        <w:rPr>
          <w:rFonts w:cs="Arial"/>
          <w:shd w:val="clear" w:color="auto" w:fill="FFFFFF"/>
          <w:lang w:val="es-ES_tradnl"/>
        </w:rPr>
        <w:t>apatía</w:t>
      </w:r>
      <w:r w:rsidR="00C0132D" w:rsidRPr="002D26CB">
        <w:rPr>
          <w:rFonts w:cs="Arial"/>
          <w:shd w:val="clear" w:color="auto" w:fill="FFFFFF"/>
          <w:lang w:val="es-ES_tradnl"/>
        </w:rPr>
        <w:t xml:space="preserve"> e</w:t>
      </w:r>
      <w:r w:rsidR="001A4BAF">
        <w:rPr>
          <w:rFonts w:cs="Arial"/>
          <w:shd w:val="clear" w:color="auto" w:fill="FFFFFF"/>
          <w:lang w:val="es-ES_tradnl"/>
        </w:rPr>
        <w:t xml:space="preserve"> indiferencia, o</w:t>
      </w:r>
      <w:r w:rsidR="006F69DF" w:rsidRPr="002D26CB">
        <w:rPr>
          <w:rFonts w:cs="Arial"/>
          <w:shd w:val="clear" w:color="auto" w:fill="FFFFFF"/>
          <w:lang w:val="es-ES_tradnl"/>
        </w:rPr>
        <w:t xml:space="preserve"> incluso fobia? </w:t>
      </w:r>
      <w:r w:rsidR="00C0132D" w:rsidRPr="002D26CB">
        <w:rPr>
          <w:rFonts w:cs="Arial"/>
          <w:shd w:val="clear" w:color="auto" w:fill="FFFFFF"/>
          <w:lang w:val="es-ES_tradnl"/>
        </w:rPr>
        <w:t xml:space="preserve">¿Qué sucede para que una práctica con un fuerte componente de placer, goce y disfrute se convierta en algo </w:t>
      </w:r>
      <w:r>
        <w:rPr>
          <w:rFonts w:cs="Arial"/>
          <w:shd w:val="clear" w:color="auto" w:fill="FFFFFF"/>
          <w:lang w:val="es-ES_tradnl"/>
        </w:rPr>
        <w:t>tan poco deseable</w:t>
      </w:r>
      <w:r w:rsidR="00C0132D" w:rsidRPr="002D26CB">
        <w:rPr>
          <w:rFonts w:cs="Arial"/>
          <w:shd w:val="clear" w:color="auto" w:fill="FFFFFF"/>
          <w:lang w:val="es-ES_tradnl"/>
        </w:rPr>
        <w:t xml:space="preserve">? </w:t>
      </w:r>
    </w:p>
    <w:p w:rsidR="006F69DF" w:rsidRPr="00DC7F53" w:rsidRDefault="006F69DF" w:rsidP="001F1C30">
      <w:pPr>
        <w:jc w:val="both"/>
        <w:rPr>
          <w:lang w:val="es-ES_tradnl"/>
        </w:rPr>
      </w:pPr>
    </w:p>
    <w:p w:rsidR="0079673B" w:rsidRDefault="0079673B" w:rsidP="00A56784">
      <w:pPr>
        <w:jc w:val="both"/>
        <w:rPr>
          <w:lang w:val="es-ES_tradnl"/>
        </w:rPr>
      </w:pPr>
      <w:r>
        <w:rPr>
          <w:lang w:val="es-ES_tradnl"/>
        </w:rPr>
        <w:lastRenderedPageBreak/>
        <w:t>El malestar que ocasiona una disfunción sexual –el cual la define- muchas vece</w:t>
      </w:r>
      <w:r w:rsidR="001A4BAF">
        <w:rPr>
          <w:lang w:val="es-ES_tradnl"/>
        </w:rPr>
        <w:t>s es tan intenso</w:t>
      </w:r>
      <w:r>
        <w:rPr>
          <w:lang w:val="es-ES_tradnl"/>
        </w:rPr>
        <w:t xml:space="preserve"> que ocasiona que la persona </w:t>
      </w:r>
      <w:r w:rsidR="00F22258">
        <w:rPr>
          <w:lang w:val="es-ES_tradnl"/>
        </w:rPr>
        <w:t xml:space="preserve">se incline a </w:t>
      </w:r>
      <w:r>
        <w:rPr>
          <w:lang w:val="es-ES_tradnl"/>
        </w:rPr>
        <w:t>minimi</w:t>
      </w:r>
      <w:r w:rsidR="00F22258">
        <w:rPr>
          <w:lang w:val="es-ES_tradnl"/>
        </w:rPr>
        <w:t>zar</w:t>
      </w:r>
      <w:r>
        <w:rPr>
          <w:lang w:val="es-ES_tradnl"/>
        </w:rPr>
        <w:t xml:space="preserve"> los factores que lo </w:t>
      </w:r>
      <w:r w:rsidR="001A4BAF">
        <w:rPr>
          <w:lang w:val="es-ES_tradnl"/>
        </w:rPr>
        <w:t>generan</w:t>
      </w:r>
      <w:r w:rsidR="004B6B6D">
        <w:rPr>
          <w:lang w:val="es-ES_tradnl"/>
        </w:rPr>
        <w:t>,</w:t>
      </w:r>
      <w:r w:rsidR="001A4BAF">
        <w:rPr>
          <w:lang w:val="es-ES_tradnl"/>
        </w:rPr>
        <w:t xml:space="preserve"> evitan</w:t>
      </w:r>
      <w:r w:rsidR="004B6B6D">
        <w:rPr>
          <w:lang w:val="es-ES_tradnl"/>
        </w:rPr>
        <w:t xml:space="preserve">do de esta forma </w:t>
      </w:r>
      <w:r>
        <w:rPr>
          <w:lang w:val="es-ES_tradnl"/>
        </w:rPr>
        <w:t xml:space="preserve">las instancias </w:t>
      </w:r>
      <w:r w:rsidR="004B6B6D">
        <w:rPr>
          <w:lang w:val="es-ES_tradnl"/>
        </w:rPr>
        <w:t>de</w:t>
      </w:r>
      <w:r>
        <w:rPr>
          <w:lang w:val="es-ES_tradnl"/>
        </w:rPr>
        <w:t xml:space="preserve"> frustración</w:t>
      </w:r>
      <w:r w:rsidR="004B6B6D">
        <w:rPr>
          <w:lang w:val="es-ES_tradnl"/>
        </w:rPr>
        <w:t>.</w:t>
      </w:r>
      <w:r>
        <w:rPr>
          <w:lang w:val="es-ES_tradnl"/>
        </w:rPr>
        <w:t xml:space="preserve"> </w:t>
      </w:r>
      <w:r w:rsidR="004B6B6D">
        <w:rPr>
          <w:lang w:val="es-ES_tradnl"/>
        </w:rPr>
        <w:t>Primero se espacian los encuentro</w:t>
      </w:r>
      <w:r w:rsidR="00251908">
        <w:rPr>
          <w:lang w:val="es-ES_tradnl"/>
        </w:rPr>
        <w:t xml:space="preserve">s sexuales hasta llegar muchas veces al abandono de la pareja. </w:t>
      </w:r>
    </w:p>
    <w:p w:rsidR="0079673B" w:rsidRDefault="0079673B" w:rsidP="00A56784">
      <w:pPr>
        <w:jc w:val="both"/>
        <w:rPr>
          <w:lang w:val="es-ES_tradnl"/>
        </w:rPr>
      </w:pPr>
    </w:p>
    <w:p w:rsidR="001A4BAF" w:rsidRPr="001A4BAF" w:rsidRDefault="001A4BAF" w:rsidP="001F1C30">
      <w:pPr>
        <w:jc w:val="both"/>
        <w:rPr>
          <w:b/>
          <w:i/>
          <w:lang w:val="es-ES_tradnl"/>
        </w:rPr>
      </w:pPr>
      <w:r>
        <w:rPr>
          <w:b/>
          <w:i/>
          <w:lang w:val="es-ES_tradnl"/>
        </w:rPr>
        <w:t>La importancia de cada vivencia</w:t>
      </w:r>
    </w:p>
    <w:p w:rsidR="00251908" w:rsidRDefault="00D56F9A" w:rsidP="00D56F9A">
      <w:pPr>
        <w:jc w:val="both"/>
        <w:rPr>
          <w:lang w:val="es-ES_tradnl"/>
        </w:rPr>
      </w:pPr>
      <w:r>
        <w:rPr>
          <w:lang w:val="es-ES_tradnl"/>
        </w:rPr>
        <w:t>Es impor</w:t>
      </w:r>
      <w:r w:rsidR="001A4BAF">
        <w:rPr>
          <w:lang w:val="es-ES_tradnl"/>
        </w:rPr>
        <w:t>t</w:t>
      </w:r>
      <w:r w:rsidR="00251908">
        <w:rPr>
          <w:lang w:val="es-ES_tradnl"/>
        </w:rPr>
        <w:t>ante saber que los pacientes que se presentan en toda consulta</w:t>
      </w:r>
      <w:r>
        <w:rPr>
          <w:lang w:val="es-ES_tradnl"/>
        </w:rPr>
        <w:t xml:space="preserve"> han tenido muchos intentos de sortear la disfunción, de sobrellevarla, de disimularla, a veces con mediano éxito y otras con mucho malestar. </w:t>
      </w:r>
      <w:r w:rsidR="00472914">
        <w:rPr>
          <w:lang w:val="es-ES_tradnl"/>
        </w:rPr>
        <w:t>Tras haber</w:t>
      </w:r>
      <w:r w:rsidR="001D2C02">
        <w:rPr>
          <w:lang w:val="es-ES_tradnl"/>
        </w:rPr>
        <w:t xml:space="preserve"> hecho todo lo posible </w:t>
      </w:r>
      <w:r w:rsidR="00251908">
        <w:rPr>
          <w:lang w:val="es-ES_tradnl"/>
        </w:rPr>
        <w:t>solicitan ayuda. Ese pedido de ayuda es una</w:t>
      </w:r>
      <w:r w:rsidR="001D2C02">
        <w:rPr>
          <w:lang w:val="es-ES_tradnl"/>
        </w:rPr>
        <w:t xml:space="preserve"> esperanza de que hay algo que </w:t>
      </w:r>
      <w:r w:rsidR="00251908">
        <w:rPr>
          <w:lang w:val="es-ES_tradnl"/>
        </w:rPr>
        <w:t xml:space="preserve">se puede hacer </w:t>
      </w:r>
      <w:r w:rsidR="007470C9">
        <w:rPr>
          <w:lang w:val="es-ES_tradnl"/>
        </w:rPr>
        <w:t>pero</w:t>
      </w:r>
      <w:r w:rsidR="00472914">
        <w:rPr>
          <w:lang w:val="es-ES_tradnl"/>
        </w:rPr>
        <w:t xml:space="preserve"> </w:t>
      </w:r>
      <w:r w:rsidR="00251908">
        <w:rPr>
          <w:lang w:val="es-ES_tradnl"/>
        </w:rPr>
        <w:t>no saben</w:t>
      </w:r>
      <w:r w:rsidR="007470C9">
        <w:rPr>
          <w:lang w:val="es-ES_tradnl"/>
        </w:rPr>
        <w:t xml:space="preserve"> qué, ni</w:t>
      </w:r>
      <w:r w:rsidR="00251908">
        <w:rPr>
          <w:lang w:val="es-ES_tradnl"/>
        </w:rPr>
        <w:t xml:space="preserve"> cómo. De este indicio de esperanza es que el terapeuta debe tomarse para devolver la salud al paciente. </w:t>
      </w:r>
      <w:r w:rsidR="007470C9">
        <w:rPr>
          <w:lang w:val="es-ES_tradnl"/>
        </w:rPr>
        <w:t>Allí se encuentra</w:t>
      </w:r>
      <w:r w:rsidR="00251908">
        <w:rPr>
          <w:lang w:val="es-ES_tradnl"/>
        </w:rPr>
        <w:t xml:space="preserve"> la información que se utilizará a favor del tratamiento, contiene la clave de su individualidad y de la particularidad de cada caso. </w:t>
      </w:r>
      <w:r w:rsidR="00C36B1C">
        <w:rPr>
          <w:lang w:val="es-ES_tradnl"/>
        </w:rPr>
        <w:t>Habrá quie</w:t>
      </w:r>
      <w:r w:rsidR="007E3C95">
        <w:rPr>
          <w:lang w:val="es-ES_tradnl"/>
        </w:rPr>
        <w:t>nes frente al malestar se cierre</w:t>
      </w:r>
      <w:r w:rsidR="00C36B1C">
        <w:rPr>
          <w:lang w:val="es-ES_tradnl"/>
        </w:rPr>
        <w:t>n, se enoj</w:t>
      </w:r>
      <w:r w:rsidR="007E3C95">
        <w:rPr>
          <w:lang w:val="es-ES_tradnl"/>
        </w:rPr>
        <w:t>e</w:t>
      </w:r>
      <w:r w:rsidR="00C36B1C">
        <w:rPr>
          <w:lang w:val="es-ES_tradnl"/>
        </w:rPr>
        <w:t>n, se defiend</w:t>
      </w:r>
      <w:r w:rsidR="007E3C95">
        <w:rPr>
          <w:lang w:val="es-ES_tradnl"/>
        </w:rPr>
        <w:t>a</w:t>
      </w:r>
      <w:r w:rsidR="00C36B1C">
        <w:rPr>
          <w:lang w:val="es-ES_tradnl"/>
        </w:rPr>
        <w:t>n, se depri</w:t>
      </w:r>
      <w:r w:rsidR="007E3C95">
        <w:rPr>
          <w:lang w:val="es-ES_tradnl"/>
        </w:rPr>
        <w:t>ma</w:t>
      </w:r>
      <w:r w:rsidR="00472914">
        <w:rPr>
          <w:lang w:val="es-ES_tradnl"/>
        </w:rPr>
        <w:t>n, se boicote</w:t>
      </w:r>
      <w:r w:rsidR="007E3C95">
        <w:rPr>
          <w:lang w:val="es-ES_tradnl"/>
        </w:rPr>
        <w:t>e</w:t>
      </w:r>
      <w:r w:rsidR="00472914">
        <w:rPr>
          <w:lang w:val="es-ES_tradnl"/>
        </w:rPr>
        <w:t>n, culpan, etc.</w:t>
      </w:r>
      <w:r w:rsidR="007E3C95">
        <w:rPr>
          <w:lang w:val="es-ES_tradnl"/>
        </w:rPr>
        <w:t xml:space="preserve"> Saber ver al paciente es una práct</w:t>
      </w:r>
      <w:r w:rsidR="00BD114F">
        <w:rPr>
          <w:lang w:val="es-ES_tradnl"/>
        </w:rPr>
        <w:t>ica a entrenar</w:t>
      </w:r>
      <w:r w:rsidR="007E3C95">
        <w:rPr>
          <w:lang w:val="es-ES_tradnl"/>
        </w:rPr>
        <w:t>.</w:t>
      </w:r>
    </w:p>
    <w:p w:rsidR="00E45DEC" w:rsidRDefault="00E45DEC" w:rsidP="00E45DEC">
      <w:pPr>
        <w:jc w:val="both"/>
        <w:rPr>
          <w:rFonts w:cs="Arial"/>
          <w:b/>
          <w:i/>
          <w:color w:val="222222"/>
          <w:shd w:val="clear" w:color="auto" w:fill="FFFFFF"/>
          <w:lang w:val="es-ES_tradnl"/>
        </w:rPr>
      </w:pPr>
    </w:p>
    <w:p w:rsidR="00472914" w:rsidRDefault="00BD114F" w:rsidP="00E45DEC">
      <w:pPr>
        <w:jc w:val="both"/>
        <w:rPr>
          <w:rFonts w:cs="Arial"/>
          <w:b/>
          <w:i/>
          <w:color w:val="222222"/>
          <w:shd w:val="clear" w:color="auto" w:fill="FFFFFF"/>
          <w:lang w:val="es-ES_tradnl"/>
        </w:rPr>
      </w:pPr>
      <w:r>
        <w:rPr>
          <w:rFonts w:cs="Arial"/>
          <w:b/>
          <w:i/>
          <w:color w:val="222222"/>
          <w:shd w:val="clear" w:color="auto" w:fill="FFFFFF"/>
          <w:lang w:val="es-ES_tradnl"/>
        </w:rPr>
        <w:t>Ver más allá de lo que</w:t>
      </w:r>
      <w:r w:rsidR="00155B41">
        <w:rPr>
          <w:rFonts w:cs="Arial"/>
          <w:b/>
          <w:i/>
          <w:color w:val="222222"/>
          <w:shd w:val="clear" w:color="auto" w:fill="FFFFFF"/>
          <w:lang w:val="es-ES_tradnl"/>
        </w:rPr>
        <w:t xml:space="preserve"> se</w:t>
      </w:r>
      <w:r>
        <w:rPr>
          <w:rFonts w:cs="Arial"/>
          <w:b/>
          <w:i/>
          <w:color w:val="222222"/>
          <w:shd w:val="clear" w:color="auto" w:fill="FFFFFF"/>
          <w:lang w:val="es-ES_tradnl"/>
        </w:rPr>
        <w:t xml:space="preserve"> muestra</w:t>
      </w:r>
    </w:p>
    <w:p w:rsidR="00472914" w:rsidRDefault="00472914" w:rsidP="00E45DEC">
      <w:pPr>
        <w:jc w:val="both"/>
        <w:rPr>
          <w:rFonts w:cs="Arial"/>
          <w:color w:val="222222"/>
          <w:shd w:val="clear" w:color="auto" w:fill="FFFFFF"/>
          <w:lang w:val="es-ES_tradnl"/>
        </w:rPr>
      </w:pPr>
      <w:r>
        <w:rPr>
          <w:rFonts w:cs="Arial"/>
          <w:color w:val="222222"/>
          <w:shd w:val="clear" w:color="auto" w:fill="FFFFFF"/>
          <w:lang w:val="es-ES_tradnl"/>
        </w:rPr>
        <w:t xml:space="preserve">Hay quienes muestran indiferencia, minimizando el tema y tomando distancia de las prácticas sexuales. Hay quienes lo sufren mucho y cargan con el malestar tiñendo toda la vida. </w:t>
      </w:r>
      <w:r w:rsidR="00E45DEC">
        <w:rPr>
          <w:rFonts w:cs="Arial"/>
          <w:color w:val="222222"/>
          <w:shd w:val="clear" w:color="auto" w:fill="FFFFFF"/>
          <w:lang w:val="es-ES_tradnl"/>
        </w:rPr>
        <w:t>Depende de la estructura psíquica de quien consulta, de los recursos internos con que cuenta para hacer frente a las dificultades</w:t>
      </w:r>
      <w:r w:rsidR="00155B41">
        <w:rPr>
          <w:rFonts w:cs="Arial"/>
          <w:color w:val="222222"/>
          <w:shd w:val="clear" w:color="auto" w:fill="FFFFFF"/>
          <w:lang w:val="es-ES_tradnl"/>
        </w:rPr>
        <w:t xml:space="preserve"> la forma que adquirirá</w:t>
      </w:r>
      <w:r w:rsidR="00E45DEC">
        <w:rPr>
          <w:rFonts w:cs="Arial"/>
          <w:color w:val="222222"/>
          <w:shd w:val="clear" w:color="auto" w:fill="FFFFFF"/>
          <w:lang w:val="es-ES_tradnl"/>
        </w:rPr>
        <w:t xml:space="preserve">. </w:t>
      </w:r>
      <w:r>
        <w:rPr>
          <w:rFonts w:cs="Arial"/>
          <w:color w:val="222222"/>
          <w:shd w:val="clear" w:color="auto" w:fill="FFFFFF"/>
          <w:lang w:val="es-ES_tradnl"/>
        </w:rPr>
        <w:t>La vida sexual, íntima, de contacto y relación es tan importante que no se puede simplemente mirar para otro lado relegándola</w:t>
      </w:r>
      <w:r w:rsidR="00155B41">
        <w:rPr>
          <w:rFonts w:cs="Arial"/>
          <w:color w:val="222222"/>
          <w:shd w:val="clear" w:color="auto" w:fill="FFFFFF"/>
          <w:lang w:val="es-ES_tradnl"/>
        </w:rPr>
        <w:t xml:space="preserve"> o padecerla en silenci</w:t>
      </w:r>
      <w:r w:rsidR="006A607F">
        <w:rPr>
          <w:rFonts w:cs="Arial"/>
          <w:color w:val="222222"/>
          <w:shd w:val="clear" w:color="auto" w:fill="FFFFFF"/>
          <w:lang w:val="es-ES_tradnl"/>
        </w:rPr>
        <w:t>o. Irrumpe en la vida</w:t>
      </w:r>
      <w:r>
        <w:rPr>
          <w:rFonts w:cs="Arial"/>
          <w:color w:val="222222"/>
          <w:shd w:val="clear" w:color="auto" w:fill="FFFFFF"/>
          <w:lang w:val="es-ES_tradnl"/>
        </w:rPr>
        <w:t>.</w:t>
      </w:r>
    </w:p>
    <w:p w:rsidR="00D5537B" w:rsidRDefault="00D5537B" w:rsidP="001F1C30">
      <w:pPr>
        <w:jc w:val="both"/>
        <w:rPr>
          <w:rFonts w:cs="Arial"/>
          <w:color w:val="222222"/>
          <w:shd w:val="clear" w:color="auto" w:fill="FFFFFF"/>
          <w:lang w:val="es-ES_tradnl"/>
        </w:rPr>
      </w:pPr>
    </w:p>
    <w:p w:rsidR="00B973BD" w:rsidRDefault="00E45DEC" w:rsidP="00E45DEC">
      <w:pPr>
        <w:jc w:val="both"/>
        <w:rPr>
          <w:rFonts w:cs="Arial"/>
          <w:color w:val="222222"/>
          <w:shd w:val="clear" w:color="auto" w:fill="FFFFFF"/>
          <w:lang w:val="es-ES_tradnl"/>
        </w:rPr>
      </w:pPr>
      <w:r>
        <w:rPr>
          <w:rFonts w:cs="Arial"/>
          <w:color w:val="222222"/>
          <w:shd w:val="clear" w:color="auto" w:fill="FFFFFF"/>
          <w:lang w:val="es-ES_tradnl"/>
        </w:rPr>
        <w:t>Es necesario ev</w:t>
      </w:r>
      <w:r w:rsidR="00B973BD">
        <w:rPr>
          <w:rFonts w:cs="Arial"/>
          <w:color w:val="222222"/>
          <w:shd w:val="clear" w:color="auto" w:fill="FFFFFF"/>
          <w:lang w:val="es-ES_tradnl"/>
        </w:rPr>
        <w:t xml:space="preserve">aluar el nivel de frustración </w:t>
      </w:r>
      <w:r>
        <w:rPr>
          <w:rFonts w:cs="Arial"/>
          <w:color w:val="222222"/>
          <w:shd w:val="clear" w:color="auto" w:fill="FFFFFF"/>
          <w:lang w:val="es-ES_tradnl"/>
        </w:rPr>
        <w:t>ya que de no ser tomado en cuenta, puede que sigamos reforzando el sentimiento de frustración.</w:t>
      </w:r>
      <w:r w:rsidR="00B973BD">
        <w:rPr>
          <w:rFonts w:cs="Arial"/>
          <w:color w:val="222222"/>
          <w:shd w:val="clear" w:color="auto" w:fill="FFFFFF"/>
          <w:lang w:val="es-ES_tradnl"/>
        </w:rPr>
        <w:t xml:space="preserve"> Recordemos que no se aprende mediante la frustración y hay una línea delgada entre frustrarse y salir adelante, la cual el terapeuta debe saber visualizar. </w:t>
      </w:r>
      <w:r w:rsidR="00472914">
        <w:rPr>
          <w:rFonts w:cs="Arial"/>
          <w:color w:val="222222"/>
          <w:shd w:val="clear" w:color="auto" w:fill="FFFFFF"/>
          <w:lang w:val="es-ES_tradnl"/>
        </w:rPr>
        <w:t xml:space="preserve">Muchas veces </w:t>
      </w:r>
      <w:r w:rsidR="00B973BD">
        <w:rPr>
          <w:rFonts w:cs="Arial"/>
          <w:color w:val="222222"/>
          <w:shd w:val="clear" w:color="auto" w:fill="FFFFFF"/>
          <w:lang w:val="es-ES_tradnl"/>
        </w:rPr>
        <w:t>el paciente en un intento inconsciente de sobrellevar la angustia que le ocasiona se muestra fuerte. Debemos saber que quien consulta pidiendo ayuda lo hace siempre con un monto de ansiedad, inseguridad, duda del tratamiento, temor a lo desconocido</w:t>
      </w:r>
      <w:r w:rsidR="007E3C95">
        <w:rPr>
          <w:rFonts w:cs="Arial"/>
          <w:color w:val="222222"/>
          <w:shd w:val="clear" w:color="auto" w:fill="FFFFFF"/>
          <w:lang w:val="es-ES_tradnl"/>
        </w:rPr>
        <w:t>, miedo a fracasar nuevamente</w:t>
      </w:r>
      <w:r w:rsidR="00B973BD">
        <w:rPr>
          <w:rFonts w:cs="Arial"/>
          <w:color w:val="222222"/>
          <w:shd w:val="clear" w:color="auto" w:fill="FFFFFF"/>
          <w:lang w:val="es-ES_tradnl"/>
        </w:rPr>
        <w:t>. Es parte del trabajo profesional contemplar e</w:t>
      </w:r>
      <w:r w:rsidR="007E3C95">
        <w:rPr>
          <w:rFonts w:cs="Arial"/>
          <w:color w:val="222222"/>
          <w:shd w:val="clear" w:color="auto" w:fill="FFFFFF"/>
          <w:lang w:val="es-ES_tradnl"/>
        </w:rPr>
        <w:t>ste</w:t>
      </w:r>
      <w:r w:rsidR="00B973BD">
        <w:rPr>
          <w:rFonts w:cs="Arial"/>
          <w:color w:val="222222"/>
          <w:shd w:val="clear" w:color="auto" w:fill="FFFFFF"/>
          <w:lang w:val="es-ES_tradnl"/>
        </w:rPr>
        <w:t xml:space="preserve"> plus que lo acompaña. </w:t>
      </w:r>
    </w:p>
    <w:p w:rsidR="00E45DEC" w:rsidRDefault="00E45DEC" w:rsidP="00E45DEC">
      <w:pPr>
        <w:jc w:val="both"/>
        <w:rPr>
          <w:rFonts w:cs="Arial"/>
          <w:color w:val="222222"/>
          <w:shd w:val="clear" w:color="auto" w:fill="FFFFFF"/>
          <w:lang w:val="es-ES_tradnl"/>
        </w:rPr>
      </w:pPr>
    </w:p>
    <w:p w:rsidR="00E45DEC" w:rsidRDefault="007E3C95" w:rsidP="00E45DEC">
      <w:pPr>
        <w:jc w:val="both"/>
        <w:rPr>
          <w:rFonts w:cs="Arial"/>
          <w:color w:val="222222"/>
          <w:shd w:val="clear" w:color="auto" w:fill="FFFFFF"/>
          <w:lang w:val="es-ES_tradnl"/>
        </w:rPr>
      </w:pPr>
      <w:r>
        <w:rPr>
          <w:rFonts w:cs="Arial"/>
          <w:color w:val="222222"/>
          <w:shd w:val="clear" w:color="auto" w:fill="FFFFFF"/>
          <w:lang w:val="es-ES_tradnl"/>
        </w:rPr>
        <w:lastRenderedPageBreak/>
        <w:t>H</w:t>
      </w:r>
      <w:r w:rsidR="00E45DEC">
        <w:rPr>
          <w:rFonts w:cs="Arial"/>
          <w:color w:val="222222"/>
          <w:shd w:val="clear" w:color="auto" w:fill="FFFFFF"/>
          <w:lang w:val="es-ES_tradnl"/>
        </w:rPr>
        <w:t xml:space="preserve">ay quienes están tan “contaminados” por el fracaso que es necesario realizar un tratamiento previo que prepare el terreno para la terapéutica sexual. Por ejemplo, </w:t>
      </w:r>
      <w:r w:rsidR="008F6C8B">
        <w:rPr>
          <w:rFonts w:cs="Arial"/>
          <w:color w:val="222222"/>
          <w:shd w:val="clear" w:color="auto" w:fill="FFFFFF"/>
          <w:lang w:val="es-ES_tradnl"/>
        </w:rPr>
        <w:t xml:space="preserve">en un paciente con fuerte aversión sexual, debemos indagar y abordar dicha aversión </w:t>
      </w:r>
      <w:proofErr w:type="gramStart"/>
      <w:r w:rsidR="008F6C8B">
        <w:rPr>
          <w:rFonts w:cs="Arial"/>
          <w:color w:val="222222"/>
          <w:shd w:val="clear" w:color="auto" w:fill="FFFFFF"/>
          <w:lang w:val="es-ES_tradnl"/>
        </w:rPr>
        <w:t>previo</w:t>
      </w:r>
      <w:proofErr w:type="gramEnd"/>
      <w:r w:rsidR="008F6C8B">
        <w:rPr>
          <w:rFonts w:cs="Arial"/>
          <w:color w:val="222222"/>
          <w:shd w:val="clear" w:color="auto" w:fill="FFFFFF"/>
          <w:lang w:val="es-ES_tradnl"/>
        </w:rPr>
        <w:t xml:space="preserve"> a la indicación de los ejercicios sexuales. </w:t>
      </w:r>
    </w:p>
    <w:p w:rsidR="006F69DF" w:rsidRDefault="006F69DF" w:rsidP="001F1C30">
      <w:pPr>
        <w:jc w:val="both"/>
        <w:rPr>
          <w:rFonts w:cs="Arial"/>
          <w:color w:val="222222"/>
          <w:shd w:val="clear" w:color="auto" w:fill="FFFFFF"/>
          <w:lang w:val="es-ES_tradnl"/>
        </w:rPr>
      </w:pPr>
    </w:p>
    <w:p w:rsidR="00113567" w:rsidRPr="00BD114F" w:rsidRDefault="00A76E7B" w:rsidP="001F1C30">
      <w:pPr>
        <w:jc w:val="both"/>
        <w:rPr>
          <w:rFonts w:cs="Arial"/>
          <w:shd w:val="clear" w:color="auto" w:fill="FFFFFF"/>
          <w:lang w:val="es-ES_tradnl"/>
        </w:rPr>
      </w:pPr>
      <w:r w:rsidRPr="00BD114F">
        <w:rPr>
          <w:rFonts w:cs="Arial"/>
          <w:b/>
          <w:i/>
          <w:shd w:val="clear" w:color="auto" w:fill="FFFFFF"/>
          <w:lang w:val="es-ES_tradnl"/>
        </w:rPr>
        <w:t>Quienes consultan</w:t>
      </w:r>
    </w:p>
    <w:p w:rsidR="003A62E2" w:rsidRPr="00BD114F" w:rsidRDefault="00A76E7B" w:rsidP="00A76E7B">
      <w:pPr>
        <w:jc w:val="both"/>
        <w:rPr>
          <w:lang w:val="es-ES_tradnl"/>
        </w:rPr>
      </w:pPr>
      <w:r w:rsidRPr="00BD114F">
        <w:rPr>
          <w:lang w:val="es-ES_tradnl"/>
        </w:rPr>
        <w:t xml:space="preserve">Es un tema que no contempla géneros. </w:t>
      </w:r>
      <w:r w:rsidR="00E45DEC" w:rsidRPr="00BD114F">
        <w:rPr>
          <w:lang w:val="es-ES_tradnl"/>
        </w:rPr>
        <w:t>S</w:t>
      </w:r>
      <w:r w:rsidRPr="00BD114F">
        <w:rPr>
          <w:lang w:val="es-ES_tradnl"/>
        </w:rPr>
        <w:t xml:space="preserve">ucede tanto a hombres como a mujeres por igual. </w:t>
      </w:r>
      <w:r w:rsidR="00C7229A" w:rsidRPr="00BD114F">
        <w:rPr>
          <w:lang w:val="es-ES_tradnl"/>
        </w:rPr>
        <w:t xml:space="preserve">Tampoco </w:t>
      </w:r>
      <w:r w:rsidR="008F6C8B" w:rsidRPr="00BD114F">
        <w:rPr>
          <w:lang w:val="es-ES_tradnl"/>
        </w:rPr>
        <w:t>discrimina</w:t>
      </w:r>
      <w:r w:rsidR="00C7229A" w:rsidRPr="00BD114F">
        <w:rPr>
          <w:lang w:val="es-ES_tradnl"/>
        </w:rPr>
        <w:t xml:space="preserve"> por edades. </w:t>
      </w:r>
      <w:r w:rsidR="007E3C95" w:rsidRPr="00BD114F">
        <w:rPr>
          <w:lang w:val="es-ES_tradnl"/>
        </w:rPr>
        <w:t xml:space="preserve">Si bien podemos encontrar que a la  consulta asisten generalmente más mujeres que varones, no hay evidencia que exista una predisposición para algún sexo. La necesidad de agradar, de conformar, de verse bien, de aceptarse, el miedo a perder al otro/a, no son patrimonio de nadie. </w:t>
      </w:r>
    </w:p>
    <w:p w:rsidR="00A76E7B" w:rsidRDefault="00A76E7B" w:rsidP="001F1C30">
      <w:pPr>
        <w:jc w:val="both"/>
        <w:rPr>
          <w:rFonts w:cs="Arial"/>
          <w:color w:val="222222"/>
          <w:shd w:val="clear" w:color="auto" w:fill="FFFFFF"/>
          <w:lang w:val="es-ES_tradnl"/>
        </w:rPr>
      </w:pPr>
    </w:p>
    <w:p w:rsidR="00114227" w:rsidRDefault="001D2D4F" w:rsidP="001F1C30">
      <w:pPr>
        <w:jc w:val="both"/>
        <w:rPr>
          <w:rFonts w:cs="Arial"/>
          <w:color w:val="222222"/>
          <w:shd w:val="clear" w:color="auto" w:fill="FFFFFF"/>
          <w:lang w:val="es-ES_tradnl"/>
        </w:rPr>
      </w:pPr>
      <w:r>
        <w:rPr>
          <w:rFonts w:cs="Arial"/>
          <w:b/>
          <w:i/>
          <w:color w:val="222222"/>
          <w:shd w:val="clear" w:color="auto" w:fill="FFFFFF"/>
          <w:lang w:val="es-ES_tradnl"/>
        </w:rPr>
        <w:t>T</w:t>
      </w:r>
      <w:r w:rsidR="00114227">
        <w:rPr>
          <w:rFonts w:cs="Arial"/>
          <w:b/>
          <w:i/>
          <w:color w:val="222222"/>
          <w:shd w:val="clear" w:color="auto" w:fill="FFFFFF"/>
          <w:lang w:val="es-ES_tradnl"/>
        </w:rPr>
        <w:t>erapéutic</w:t>
      </w:r>
      <w:r>
        <w:rPr>
          <w:rFonts w:cs="Arial"/>
          <w:b/>
          <w:i/>
          <w:color w:val="222222"/>
          <w:shd w:val="clear" w:color="auto" w:fill="FFFFFF"/>
          <w:lang w:val="es-ES_tradnl"/>
        </w:rPr>
        <w:t>a</w:t>
      </w:r>
    </w:p>
    <w:p w:rsidR="00E45DEC" w:rsidRDefault="00E45DEC" w:rsidP="00E45DEC">
      <w:pPr>
        <w:jc w:val="both"/>
        <w:rPr>
          <w:rFonts w:cs="Arial"/>
          <w:color w:val="222222"/>
          <w:shd w:val="clear" w:color="auto" w:fill="FFFFFF"/>
          <w:lang w:val="es-ES_tradnl"/>
        </w:rPr>
      </w:pPr>
      <w:r w:rsidRPr="00DC7F53">
        <w:rPr>
          <w:lang w:val="es-ES_tradnl"/>
        </w:rPr>
        <w:t>En</w:t>
      </w:r>
      <w:r>
        <w:rPr>
          <w:lang w:val="es-ES_tradnl"/>
        </w:rPr>
        <w:t xml:space="preserve"> ámbito de la</w:t>
      </w:r>
      <w:r w:rsidRPr="00DC7F53">
        <w:rPr>
          <w:lang w:val="es-ES_tradnl"/>
        </w:rPr>
        <w:t xml:space="preserve"> sexología</w:t>
      </w:r>
      <w:r>
        <w:rPr>
          <w:lang w:val="es-ES_tradnl"/>
        </w:rPr>
        <w:t xml:space="preserve"> académica</w:t>
      </w:r>
      <w:r w:rsidRPr="00DC7F53">
        <w:rPr>
          <w:lang w:val="es-ES_tradnl"/>
        </w:rPr>
        <w:t xml:space="preserve"> es muy usada la frase de </w:t>
      </w:r>
      <w:r w:rsidRPr="00DC7F53">
        <w:rPr>
          <w:rFonts w:cs="Arial"/>
          <w:color w:val="222222"/>
          <w:shd w:val="clear" w:color="auto" w:fill="FFFFFF"/>
          <w:lang w:val="es-ES_tradnl"/>
        </w:rPr>
        <w:t>Jean-</w:t>
      </w:r>
      <w:proofErr w:type="spellStart"/>
      <w:r w:rsidRPr="00DC7F53">
        <w:rPr>
          <w:rFonts w:cs="Arial"/>
          <w:color w:val="222222"/>
          <w:shd w:val="clear" w:color="auto" w:fill="FFFFFF"/>
          <w:lang w:val="es-ES_tradnl"/>
        </w:rPr>
        <w:t>Baptiste</w:t>
      </w:r>
      <w:proofErr w:type="spellEnd"/>
      <w:r w:rsidRPr="00DC7F53">
        <w:rPr>
          <w:rFonts w:cs="Arial"/>
          <w:color w:val="222222"/>
          <w:shd w:val="clear" w:color="auto" w:fill="FFFFFF"/>
          <w:lang w:val="es-ES_tradnl"/>
        </w:rPr>
        <w:t xml:space="preserve"> Lamarck “la función hace al órgano”, aludiendo a la importancia de la actividad sexual dentro de</w:t>
      </w:r>
      <w:r>
        <w:rPr>
          <w:rFonts w:cs="Arial"/>
          <w:color w:val="222222"/>
          <w:shd w:val="clear" w:color="auto" w:fill="FFFFFF"/>
          <w:lang w:val="es-ES_tradnl"/>
        </w:rPr>
        <w:t xml:space="preserve"> la terapéutic</w:t>
      </w:r>
      <w:r w:rsidRPr="00DC7F53">
        <w:rPr>
          <w:rFonts w:cs="Arial"/>
          <w:color w:val="222222"/>
          <w:shd w:val="clear" w:color="auto" w:fill="FFFFFF"/>
          <w:lang w:val="es-ES_tradnl"/>
        </w:rPr>
        <w:t>a sexual.</w:t>
      </w:r>
      <w:r>
        <w:rPr>
          <w:rFonts w:cs="Arial"/>
          <w:color w:val="222222"/>
          <w:shd w:val="clear" w:color="auto" w:fill="FFFFFF"/>
          <w:lang w:val="es-ES_tradnl"/>
        </w:rPr>
        <w:t xml:space="preserve"> Cuando recibimos un paciente antes de realizar la indicación del tratamiento evaluamos la viabilidad de indicar la continuidad de la práctica sexual. </w:t>
      </w:r>
      <w:r w:rsidR="005424B9">
        <w:rPr>
          <w:rFonts w:cs="Arial"/>
          <w:color w:val="222222"/>
          <w:shd w:val="clear" w:color="auto" w:fill="FFFFFF"/>
          <w:lang w:val="es-ES_tradnl"/>
        </w:rPr>
        <w:t>En casos de pacientes como los que estamos hablando, que la disfunción los alejó de la vida de pareja, no siempre es posible. Y de serlo, la conveniencia de tal indicación debe ser cuidadosamente evaluada.</w:t>
      </w:r>
    </w:p>
    <w:p w:rsidR="005424B9" w:rsidRDefault="005424B9" w:rsidP="00E45DEC">
      <w:pPr>
        <w:jc w:val="both"/>
        <w:rPr>
          <w:rFonts w:cs="Arial"/>
          <w:color w:val="222222"/>
          <w:shd w:val="clear" w:color="auto" w:fill="FFFFFF"/>
          <w:lang w:val="es-ES_tradnl"/>
        </w:rPr>
      </w:pPr>
    </w:p>
    <w:p w:rsidR="00D56F9A" w:rsidRDefault="00D56F9A" w:rsidP="003A62E2">
      <w:pPr>
        <w:jc w:val="both"/>
        <w:rPr>
          <w:rFonts w:cs="Arial"/>
          <w:color w:val="222222"/>
          <w:shd w:val="clear" w:color="auto" w:fill="FFFFFF"/>
          <w:lang w:val="es-ES_tradnl"/>
        </w:rPr>
      </w:pPr>
      <w:r>
        <w:rPr>
          <w:rFonts w:cs="Arial"/>
          <w:color w:val="222222"/>
          <w:shd w:val="clear" w:color="auto" w:fill="FFFFFF"/>
          <w:lang w:val="es-ES_tradnl"/>
        </w:rPr>
        <w:t>Lo pr</w:t>
      </w:r>
      <w:r w:rsidR="005424B9">
        <w:rPr>
          <w:rFonts w:cs="Arial"/>
          <w:color w:val="222222"/>
          <w:shd w:val="clear" w:color="auto" w:fill="FFFFFF"/>
          <w:lang w:val="es-ES_tradnl"/>
        </w:rPr>
        <w:t>incipal es</w:t>
      </w:r>
      <w:r w:rsidR="00FD0C12">
        <w:rPr>
          <w:rFonts w:cs="Arial"/>
          <w:color w:val="222222"/>
          <w:shd w:val="clear" w:color="auto" w:fill="FFFFFF"/>
          <w:lang w:val="es-ES_tradnl"/>
        </w:rPr>
        <w:t xml:space="preserve"> evaluar y</w:t>
      </w:r>
      <w:r w:rsidR="005424B9">
        <w:rPr>
          <w:rFonts w:cs="Arial"/>
          <w:color w:val="222222"/>
          <w:shd w:val="clear" w:color="auto" w:fill="FFFFFF"/>
          <w:lang w:val="es-ES_tradnl"/>
        </w:rPr>
        <w:t xml:space="preserve"> bajar </w:t>
      </w:r>
      <w:r w:rsidR="00FD0C12">
        <w:rPr>
          <w:rFonts w:cs="Arial"/>
          <w:color w:val="222222"/>
          <w:shd w:val="clear" w:color="auto" w:fill="FFFFFF"/>
          <w:lang w:val="es-ES_tradnl"/>
        </w:rPr>
        <w:t xml:space="preserve">el nivel de </w:t>
      </w:r>
      <w:r w:rsidR="005424B9">
        <w:rPr>
          <w:rFonts w:cs="Arial"/>
          <w:color w:val="222222"/>
          <w:shd w:val="clear" w:color="auto" w:fill="FFFFFF"/>
          <w:lang w:val="es-ES_tradnl"/>
        </w:rPr>
        <w:t>frustración</w:t>
      </w:r>
      <w:r w:rsidR="00FD0C12">
        <w:rPr>
          <w:rFonts w:cs="Arial"/>
          <w:color w:val="222222"/>
          <w:shd w:val="clear" w:color="auto" w:fill="FFFFFF"/>
          <w:lang w:val="es-ES_tradnl"/>
        </w:rPr>
        <w:t>. Primero</w:t>
      </w:r>
      <w:r w:rsidR="005424B9">
        <w:rPr>
          <w:rFonts w:cs="Arial"/>
          <w:color w:val="222222"/>
          <w:shd w:val="clear" w:color="auto" w:fill="FFFFFF"/>
          <w:lang w:val="es-ES_tradnl"/>
        </w:rPr>
        <w:t xml:space="preserve"> brindar escucha, contención, confianza en que podrá salir adelante. </w:t>
      </w:r>
      <w:r w:rsidR="00FD0C12">
        <w:rPr>
          <w:rFonts w:cs="Arial"/>
          <w:color w:val="222222"/>
          <w:shd w:val="clear" w:color="auto" w:fill="FFFFFF"/>
          <w:lang w:val="es-ES_tradnl"/>
        </w:rPr>
        <w:t xml:space="preserve">Luego y de a poco ir generando a través de la confianza, niveles de apertura para que el paciente vaya generando una nueva experiencia sexual saludable y adecuada a su vivencia. Para ello contamos dentro de la terapéutica sexual con fármacos que a la vez que bajan la ansiedad compensan la disfunción generando confianza y bienestar. Los fármacos se utilizan en caso de ser necesarios y el tratamiento incluye la deshabituación de los mismos a medida que el paciente genera el sostén propio. </w:t>
      </w:r>
    </w:p>
    <w:p w:rsidR="00FD0C12" w:rsidRDefault="00FD0C12" w:rsidP="003A62E2">
      <w:pPr>
        <w:jc w:val="both"/>
        <w:rPr>
          <w:rFonts w:cs="Arial"/>
          <w:color w:val="222222"/>
          <w:shd w:val="clear" w:color="auto" w:fill="FFFFFF"/>
          <w:lang w:val="es-ES_tradnl"/>
        </w:rPr>
      </w:pPr>
    </w:p>
    <w:p w:rsidR="00FD0237" w:rsidRPr="001F1C30" w:rsidRDefault="003A62E2" w:rsidP="001F1C30">
      <w:pPr>
        <w:jc w:val="both"/>
        <w:rPr>
          <w:lang w:val="es-ES_tradnl"/>
        </w:rPr>
      </w:pPr>
      <w:r>
        <w:rPr>
          <w:rFonts w:cs="Arial"/>
          <w:color w:val="222222"/>
          <w:shd w:val="clear" w:color="auto" w:fill="FFFFFF"/>
          <w:lang w:val="es-ES_tradnl"/>
        </w:rPr>
        <w:t xml:space="preserve">Al mismo tiempo es fundamental lo que en terapia sexual se llama </w:t>
      </w:r>
      <w:proofErr w:type="spellStart"/>
      <w:r>
        <w:rPr>
          <w:rFonts w:cs="Arial"/>
          <w:color w:val="222222"/>
          <w:shd w:val="clear" w:color="auto" w:fill="FFFFFF"/>
          <w:lang w:val="es-ES_tradnl"/>
        </w:rPr>
        <w:t>psicoeducación</w:t>
      </w:r>
      <w:proofErr w:type="spellEnd"/>
      <w:r>
        <w:rPr>
          <w:rFonts w:cs="Arial"/>
          <w:color w:val="222222"/>
          <w:shd w:val="clear" w:color="auto" w:fill="FFFFFF"/>
          <w:lang w:val="es-ES_tradnl"/>
        </w:rPr>
        <w:t xml:space="preserve">, educación sexual adecuada a cada caso particular. Estar atentos a montos </w:t>
      </w:r>
      <w:proofErr w:type="spellStart"/>
      <w:r>
        <w:rPr>
          <w:rFonts w:cs="Arial"/>
          <w:color w:val="222222"/>
          <w:shd w:val="clear" w:color="auto" w:fill="FFFFFF"/>
          <w:lang w:val="es-ES_tradnl"/>
        </w:rPr>
        <w:t>ansiógenos</w:t>
      </w:r>
      <w:proofErr w:type="spellEnd"/>
      <w:r>
        <w:rPr>
          <w:rFonts w:cs="Arial"/>
          <w:color w:val="222222"/>
          <w:shd w:val="clear" w:color="auto" w:fill="FFFFFF"/>
          <w:lang w:val="es-ES_tradnl"/>
        </w:rPr>
        <w:t xml:space="preserve"> que puedan aparecer. Trabajar con técnicas de relajación, de apertura, de disposición, fundamentales para que el paciente se reconcilie consigo</w:t>
      </w:r>
      <w:r w:rsidR="006B3A03">
        <w:rPr>
          <w:rFonts w:cs="Arial"/>
          <w:color w:val="222222"/>
          <w:shd w:val="clear" w:color="auto" w:fill="FFFFFF"/>
          <w:lang w:val="es-ES_tradnl"/>
        </w:rPr>
        <w:t xml:space="preserve"> </w:t>
      </w:r>
      <w:r>
        <w:rPr>
          <w:rFonts w:cs="Arial"/>
          <w:color w:val="222222"/>
          <w:shd w:val="clear" w:color="auto" w:fill="FFFFFF"/>
          <w:lang w:val="es-ES_tradnl"/>
        </w:rPr>
        <w:t>mismo</w:t>
      </w:r>
      <w:r w:rsidR="00FD0C12">
        <w:rPr>
          <w:rFonts w:cs="Arial"/>
          <w:color w:val="222222"/>
          <w:shd w:val="clear" w:color="auto" w:fill="FFFFFF"/>
          <w:lang w:val="es-ES_tradnl"/>
        </w:rPr>
        <w:t>, con su cuerpo, con su sensualidad</w:t>
      </w:r>
      <w:r>
        <w:rPr>
          <w:rFonts w:cs="Arial"/>
          <w:color w:val="222222"/>
          <w:shd w:val="clear" w:color="auto" w:fill="FFFFFF"/>
          <w:lang w:val="es-ES_tradnl"/>
        </w:rPr>
        <w:t>. Cuestiona</w:t>
      </w:r>
      <w:r w:rsidR="00FD0C12">
        <w:rPr>
          <w:rFonts w:cs="Arial"/>
          <w:color w:val="222222"/>
          <w:shd w:val="clear" w:color="auto" w:fill="FFFFFF"/>
          <w:lang w:val="es-ES_tradnl"/>
        </w:rPr>
        <w:t>ndo</w:t>
      </w:r>
      <w:r w:rsidR="00982955">
        <w:rPr>
          <w:rFonts w:cs="Arial"/>
          <w:color w:val="222222"/>
          <w:shd w:val="clear" w:color="auto" w:fill="FFFFFF"/>
          <w:lang w:val="es-ES_tradnl"/>
        </w:rPr>
        <w:t xml:space="preserve"> mitos y</w:t>
      </w:r>
      <w:r>
        <w:rPr>
          <w:rFonts w:cs="Arial"/>
          <w:color w:val="222222"/>
          <w:shd w:val="clear" w:color="auto" w:fill="FFFFFF"/>
          <w:lang w:val="es-ES_tradnl"/>
        </w:rPr>
        <w:t xml:space="preserve"> </w:t>
      </w:r>
      <w:r w:rsidR="00982955">
        <w:rPr>
          <w:rFonts w:cs="Arial"/>
          <w:color w:val="222222"/>
          <w:shd w:val="clear" w:color="auto" w:fill="FFFFFF"/>
          <w:lang w:val="es-ES_tradnl"/>
        </w:rPr>
        <w:t>creencias</w:t>
      </w:r>
      <w:r w:rsidR="00FD0C12">
        <w:rPr>
          <w:rFonts w:cs="Arial"/>
          <w:color w:val="222222"/>
          <w:shd w:val="clear" w:color="auto" w:fill="FFFFFF"/>
          <w:lang w:val="es-ES_tradnl"/>
        </w:rPr>
        <w:t xml:space="preserve"> que pueden estar interfiriendo y ser responsables de un inadecuado desempeño</w:t>
      </w:r>
      <w:r>
        <w:rPr>
          <w:rFonts w:cs="Arial"/>
          <w:color w:val="222222"/>
          <w:shd w:val="clear" w:color="auto" w:fill="FFFFFF"/>
          <w:lang w:val="es-ES_tradnl"/>
        </w:rPr>
        <w:t xml:space="preserve">. </w:t>
      </w:r>
      <w:r w:rsidR="00D55697">
        <w:rPr>
          <w:rFonts w:cs="Arial"/>
          <w:color w:val="222222"/>
          <w:shd w:val="clear" w:color="auto" w:fill="FFFFFF"/>
          <w:lang w:val="es-ES_tradnl"/>
        </w:rPr>
        <w:t>Y t</w:t>
      </w:r>
      <w:r>
        <w:rPr>
          <w:rFonts w:cs="Arial"/>
          <w:color w:val="222222"/>
          <w:shd w:val="clear" w:color="auto" w:fill="FFFFFF"/>
          <w:lang w:val="es-ES_tradnl"/>
        </w:rPr>
        <w:t>rabajar sobre las expectativas</w:t>
      </w:r>
      <w:r w:rsidR="00FD0C12">
        <w:rPr>
          <w:rFonts w:cs="Arial"/>
          <w:color w:val="222222"/>
          <w:shd w:val="clear" w:color="auto" w:fill="FFFFFF"/>
          <w:lang w:val="es-ES_tradnl"/>
        </w:rPr>
        <w:t xml:space="preserve"> de recuperación</w:t>
      </w:r>
      <w:r w:rsidR="00D55697">
        <w:rPr>
          <w:rFonts w:cs="Arial"/>
          <w:color w:val="222222"/>
          <w:shd w:val="clear" w:color="auto" w:fill="FFFFFF"/>
          <w:lang w:val="es-ES_tradnl"/>
        </w:rPr>
        <w:t xml:space="preserve"> y la</w:t>
      </w:r>
      <w:r>
        <w:rPr>
          <w:rFonts w:cs="Arial"/>
          <w:color w:val="222222"/>
          <w:shd w:val="clear" w:color="auto" w:fill="FFFFFF"/>
          <w:lang w:val="es-ES_tradnl"/>
        </w:rPr>
        <w:t xml:space="preserve"> nocividad</w:t>
      </w:r>
      <w:r w:rsidR="00D55697">
        <w:rPr>
          <w:rFonts w:cs="Arial"/>
          <w:color w:val="222222"/>
          <w:shd w:val="clear" w:color="auto" w:fill="FFFFFF"/>
          <w:lang w:val="es-ES_tradnl"/>
        </w:rPr>
        <w:t xml:space="preserve"> de las mismas, propiciando una disposición a la aceptació</w:t>
      </w:r>
      <w:r w:rsidR="00982955">
        <w:rPr>
          <w:rFonts w:cs="Arial"/>
          <w:color w:val="222222"/>
          <w:shd w:val="clear" w:color="auto" w:fill="FFFFFF"/>
          <w:lang w:val="es-ES_tradnl"/>
        </w:rPr>
        <w:t>n de la sexualidad como una maner</w:t>
      </w:r>
      <w:r w:rsidR="00D55697">
        <w:rPr>
          <w:rFonts w:cs="Arial"/>
          <w:color w:val="222222"/>
          <w:shd w:val="clear" w:color="auto" w:fill="FFFFFF"/>
          <w:lang w:val="es-ES_tradnl"/>
        </w:rPr>
        <w:t xml:space="preserve">a de comunicación que no tiene forma única, sino una pluralidad de manifestaciones y </w:t>
      </w:r>
      <w:r w:rsidR="00D55697">
        <w:rPr>
          <w:rFonts w:cs="Arial"/>
          <w:color w:val="222222"/>
          <w:shd w:val="clear" w:color="auto" w:fill="FFFFFF"/>
          <w:lang w:val="es-ES_tradnl"/>
        </w:rPr>
        <w:lastRenderedPageBreak/>
        <w:t>todas válidas.</w:t>
      </w:r>
      <w:r w:rsidR="00114227">
        <w:rPr>
          <w:rFonts w:cs="Arial"/>
          <w:color w:val="222222"/>
          <w:shd w:val="clear" w:color="auto" w:fill="FFFFFF"/>
          <w:lang w:val="es-ES_tradnl"/>
        </w:rPr>
        <w:t xml:space="preserve"> </w:t>
      </w:r>
      <w:r w:rsidR="007271DE">
        <w:rPr>
          <w:rFonts w:cs="Arial"/>
          <w:color w:val="222222"/>
          <w:shd w:val="clear" w:color="auto" w:fill="FFFFFF"/>
          <w:lang w:val="es-ES_tradnl"/>
        </w:rPr>
        <w:t xml:space="preserve">A partir de este convencimiento el paciente se acepta tal como es y podrá, estando en contacto consigo mismo, entablar un diálogo íntimo con otro/a, con seguridad, honestidad, respeto, cuidado y sobre todo sabiendo disfrutar y disfrutarse. </w:t>
      </w:r>
    </w:p>
    <w:sectPr w:rsidR="00FD0237" w:rsidRPr="001F1C30" w:rsidSect="00FD3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30"/>
    <w:rsid w:val="00021D33"/>
    <w:rsid w:val="000410E0"/>
    <w:rsid w:val="00113567"/>
    <w:rsid w:val="00114227"/>
    <w:rsid w:val="00155B41"/>
    <w:rsid w:val="001A4BAF"/>
    <w:rsid w:val="001D2C02"/>
    <w:rsid w:val="001D2D4F"/>
    <w:rsid w:val="001F1C30"/>
    <w:rsid w:val="002040EF"/>
    <w:rsid w:val="00224A2F"/>
    <w:rsid w:val="00251908"/>
    <w:rsid w:val="002708DB"/>
    <w:rsid w:val="002D26CB"/>
    <w:rsid w:val="00357ED7"/>
    <w:rsid w:val="003631A8"/>
    <w:rsid w:val="003A48E7"/>
    <w:rsid w:val="003A62E2"/>
    <w:rsid w:val="00425C1C"/>
    <w:rsid w:val="00430821"/>
    <w:rsid w:val="00472914"/>
    <w:rsid w:val="004907E9"/>
    <w:rsid w:val="004B6B6D"/>
    <w:rsid w:val="004B7033"/>
    <w:rsid w:val="005424B9"/>
    <w:rsid w:val="005704A2"/>
    <w:rsid w:val="005D79EE"/>
    <w:rsid w:val="006365EE"/>
    <w:rsid w:val="00653A5C"/>
    <w:rsid w:val="006660E2"/>
    <w:rsid w:val="00672B6D"/>
    <w:rsid w:val="0068738D"/>
    <w:rsid w:val="006A607F"/>
    <w:rsid w:val="006B3A03"/>
    <w:rsid w:val="006C1BAC"/>
    <w:rsid w:val="006C5AD3"/>
    <w:rsid w:val="006E0B6D"/>
    <w:rsid w:val="006F69DF"/>
    <w:rsid w:val="007271DE"/>
    <w:rsid w:val="007470C9"/>
    <w:rsid w:val="00766674"/>
    <w:rsid w:val="0079673B"/>
    <w:rsid w:val="007B1B7B"/>
    <w:rsid w:val="007E3C95"/>
    <w:rsid w:val="008060C6"/>
    <w:rsid w:val="008226B3"/>
    <w:rsid w:val="00847023"/>
    <w:rsid w:val="008C699E"/>
    <w:rsid w:val="008F6C8B"/>
    <w:rsid w:val="00936851"/>
    <w:rsid w:val="009375D5"/>
    <w:rsid w:val="0094406B"/>
    <w:rsid w:val="00982955"/>
    <w:rsid w:val="009E061E"/>
    <w:rsid w:val="00A56784"/>
    <w:rsid w:val="00A76E7B"/>
    <w:rsid w:val="00AC35DE"/>
    <w:rsid w:val="00B2143B"/>
    <w:rsid w:val="00B60705"/>
    <w:rsid w:val="00B973BD"/>
    <w:rsid w:val="00B97F72"/>
    <w:rsid w:val="00BD114F"/>
    <w:rsid w:val="00C0132D"/>
    <w:rsid w:val="00C36B1C"/>
    <w:rsid w:val="00C72071"/>
    <w:rsid w:val="00C7229A"/>
    <w:rsid w:val="00CF0E83"/>
    <w:rsid w:val="00D00340"/>
    <w:rsid w:val="00D1083A"/>
    <w:rsid w:val="00D5537B"/>
    <w:rsid w:val="00D55697"/>
    <w:rsid w:val="00D56F9A"/>
    <w:rsid w:val="00D7384B"/>
    <w:rsid w:val="00DC7F53"/>
    <w:rsid w:val="00E41645"/>
    <w:rsid w:val="00E45DEC"/>
    <w:rsid w:val="00EF4A25"/>
    <w:rsid w:val="00EF4BD1"/>
    <w:rsid w:val="00F13DD8"/>
    <w:rsid w:val="00F22258"/>
    <w:rsid w:val="00F35BB5"/>
    <w:rsid w:val="00FC6C42"/>
    <w:rsid w:val="00FD0237"/>
    <w:rsid w:val="00FD0C12"/>
    <w:rsid w:val="00F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8D7DA-224B-49DF-BD25-C9541E68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scedres</cp:lastModifiedBy>
  <cp:revision>2</cp:revision>
  <dcterms:created xsi:type="dcterms:W3CDTF">2017-08-27T12:47:00Z</dcterms:created>
  <dcterms:modified xsi:type="dcterms:W3CDTF">2017-08-27T12:47:00Z</dcterms:modified>
</cp:coreProperties>
</file>